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9C2A652" w:rsidR="00BF0422" w:rsidRPr="00CA6A2E" w:rsidRDefault="00BF0422" w:rsidP="00BF0422">
      <w:pPr>
        <w:tabs>
          <w:tab w:val="left" w:pos="2127"/>
        </w:tabs>
        <w:spacing w:before="240"/>
        <w:ind w:left="2131" w:hanging="2131"/>
        <w:rPr>
          <w:b/>
          <w:sz w:val="28"/>
          <w:szCs w:val="21"/>
          <w:lang w:val="en-US"/>
        </w:rPr>
      </w:pPr>
      <w:bookmarkStart w:id="0" w:name="OLE_LINK1"/>
      <w:bookmarkStart w:id="1" w:name="OLE_LINK2"/>
      <w:r w:rsidRPr="00CA6A2E">
        <w:rPr>
          <w:b/>
          <w:sz w:val="28"/>
          <w:szCs w:val="21"/>
          <w:lang w:val="en-US"/>
        </w:rPr>
        <w:t>Source:</w:t>
      </w:r>
      <w:r w:rsidRPr="00CA6A2E">
        <w:rPr>
          <w:b/>
          <w:sz w:val="28"/>
          <w:szCs w:val="21"/>
          <w:lang w:val="en-US"/>
        </w:rPr>
        <w:tab/>
        <w:t>Nokia Corporation</w:t>
      </w:r>
    </w:p>
    <w:p w14:paraId="100EC981" w14:textId="1E745041" w:rsidR="00BF0422" w:rsidRPr="00CA6A2E" w:rsidRDefault="00BF0422" w:rsidP="00BF0422">
      <w:pPr>
        <w:tabs>
          <w:tab w:val="left" w:pos="2127"/>
        </w:tabs>
        <w:ind w:left="2131" w:hanging="2131"/>
        <w:rPr>
          <w:b/>
          <w:sz w:val="28"/>
          <w:szCs w:val="28"/>
          <w:lang w:val="en-US"/>
        </w:rPr>
      </w:pPr>
      <w:r w:rsidRPr="00CA6A2E">
        <w:rPr>
          <w:b/>
          <w:bCs/>
          <w:sz w:val="28"/>
          <w:szCs w:val="28"/>
          <w:lang w:val="en-US"/>
        </w:rPr>
        <w:t>Title:</w:t>
      </w:r>
      <w:r w:rsidRPr="00CA6A2E">
        <w:rPr>
          <w:sz w:val="21"/>
          <w:szCs w:val="21"/>
          <w:lang w:val="en-US"/>
        </w:rPr>
        <w:tab/>
      </w:r>
      <w:r w:rsidR="006A3E89">
        <w:rPr>
          <w:b/>
          <w:bCs/>
          <w:sz w:val="28"/>
          <w:szCs w:val="28"/>
          <w:lang w:val="en-US"/>
        </w:rPr>
        <w:t xml:space="preserve">SRIR </w:t>
      </w:r>
      <w:r w:rsidR="00740AE6">
        <w:rPr>
          <w:b/>
          <w:bCs/>
          <w:sz w:val="28"/>
          <w:szCs w:val="28"/>
          <w:lang w:val="en-US"/>
        </w:rPr>
        <w:t xml:space="preserve">recording and </w:t>
      </w:r>
      <w:r w:rsidR="006A3E89">
        <w:rPr>
          <w:b/>
          <w:bCs/>
          <w:sz w:val="28"/>
          <w:szCs w:val="28"/>
          <w:lang w:val="en-US"/>
        </w:rPr>
        <w:t>analysis</w:t>
      </w:r>
      <w:r w:rsidRPr="00CA6A2E">
        <w:rPr>
          <w:b/>
          <w:bCs/>
          <w:sz w:val="28"/>
          <w:szCs w:val="28"/>
          <w:lang w:val="en-US"/>
        </w:rPr>
        <w:t xml:space="preserve"> </w:t>
      </w:r>
    </w:p>
    <w:bookmarkEnd w:id="0"/>
    <w:bookmarkEnd w:id="1"/>
    <w:p w14:paraId="22551F40" w14:textId="688AA2C5" w:rsidR="00BF0422" w:rsidRPr="00CA6A2E" w:rsidRDefault="00BF0422" w:rsidP="00BF0422">
      <w:pPr>
        <w:tabs>
          <w:tab w:val="left" w:pos="2127"/>
        </w:tabs>
        <w:ind w:left="2131" w:hanging="2131"/>
        <w:rPr>
          <w:b/>
          <w:sz w:val="28"/>
          <w:szCs w:val="21"/>
          <w:lang w:val="en-US"/>
        </w:rPr>
      </w:pPr>
      <w:r w:rsidRPr="00CA6A2E">
        <w:rPr>
          <w:b/>
          <w:sz w:val="28"/>
          <w:szCs w:val="21"/>
          <w:lang w:val="en-US"/>
        </w:rPr>
        <w:t>Document for:</w:t>
      </w:r>
      <w:r w:rsidRPr="00CA6A2E">
        <w:rPr>
          <w:b/>
          <w:sz w:val="28"/>
          <w:szCs w:val="21"/>
          <w:lang w:val="en-US"/>
        </w:rPr>
        <w:tab/>
        <w:t>Discussion</w:t>
      </w:r>
    </w:p>
    <w:p w14:paraId="369C955F" w14:textId="77777777" w:rsidR="00BF0422" w:rsidRPr="00CA6A2E" w:rsidRDefault="00BF0422" w:rsidP="00BF0422">
      <w:pPr>
        <w:tabs>
          <w:tab w:val="left" w:pos="2127"/>
        </w:tabs>
        <w:ind w:left="2131" w:hanging="2131"/>
        <w:rPr>
          <w:b/>
          <w:sz w:val="28"/>
          <w:szCs w:val="21"/>
          <w:lang w:val="en-US"/>
        </w:rPr>
      </w:pPr>
      <w:r w:rsidRPr="00CA6A2E">
        <w:rPr>
          <w:b/>
          <w:sz w:val="28"/>
          <w:szCs w:val="21"/>
          <w:lang w:val="en-US"/>
        </w:rPr>
        <w:t>Agenda Item:</w:t>
      </w:r>
      <w:r w:rsidRPr="00CA6A2E">
        <w:rPr>
          <w:b/>
          <w:sz w:val="28"/>
          <w:szCs w:val="21"/>
          <w:lang w:val="en-US"/>
        </w:rPr>
        <w:tab/>
        <w:t>7.5 – IVAS_Codec</w:t>
      </w:r>
    </w:p>
    <w:p w14:paraId="301B1D0D" w14:textId="77777777" w:rsidR="00BF0422" w:rsidRPr="0081085D" w:rsidRDefault="00BF0422" w:rsidP="00BF0422">
      <w:pPr>
        <w:pBdr>
          <w:top w:val="single" w:sz="12" w:space="1" w:color="auto"/>
        </w:pBdr>
        <w:rPr>
          <w:lang w:val="en-US"/>
        </w:rPr>
      </w:pPr>
    </w:p>
    <w:p w14:paraId="1B3656C3" w14:textId="77777777" w:rsidR="00BF0422" w:rsidRPr="000617A0" w:rsidRDefault="00BF0422" w:rsidP="00BF0422">
      <w:pPr>
        <w:pStyle w:val="Heading1"/>
        <w:rPr>
          <w:sz w:val="32"/>
          <w:szCs w:val="22"/>
          <w:lang w:val="en-US"/>
        </w:rPr>
      </w:pPr>
      <w:r w:rsidRPr="000617A0">
        <w:rPr>
          <w:sz w:val="32"/>
          <w:szCs w:val="22"/>
          <w:lang w:val="en-US"/>
        </w:rPr>
        <w:t>1. Introduction</w:t>
      </w:r>
    </w:p>
    <w:p w14:paraId="620A5FCA" w14:textId="510B1DC7" w:rsidR="00FD488E" w:rsidRDefault="00CE3822" w:rsidP="008852CF">
      <w:pPr>
        <w:rPr>
          <w:rFonts w:cs="Arial"/>
          <w:sz w:val="22"/>
          <w:szCs w:val="22"/>
          <w:lang w:val="en-US"/>
        </w:rPr>
      </w:pPr>
      <w:r>
        <w:rPr>
          <w:rFonts w:cs="Arial"/>
          <w:sz w:val="22"/>
          <w:szCs w:val="22"/>
          <w:lang w:val="en-US"/>
        </w:rPr>
        <w:t xml:space="preserve">IVAS-7a </w:t>
      </w:r>
      <w:r w:rsidR="001B740C">
        <w:rPr>
          <w:rFonts w:cs="Arial"/>
          <w:sz w:val="22"/>
          <w:szCs w:val="22"/>
          <w:lang w:val="en-US"/>
        </w:rPr>
        <w:t>(</w:t>
      </w:r>
      <w:r>
        <w:rPr>
          <w:rFonts w:cs="Arial"/>
          <w:sz w:val="22"/>
          <w:szCs w:val="22"/>
          <w:lang w:val="en-US"/>
        </w:rPr>
        <w:t xml:space="preserve">Processing plan </w:t>
      </w:r>
      <w:r w:rsidR="001B740C">
        <w:rPr>
          <w:rFonts w:cs="Arial"/>
          <w:sz w:val="22"/>
          <w:szCs w:val="22"/>
          <w:lang w:val="en-US"/>
        </w:rPr>
        <w:t>for selection phase</w:t>
      </w:r>
      <w:r w:rsidR="000D05B1">
        <w:rPr>
          <w:rFonts w:cs="Arial"/>
          <w:sz w:val="22"/>
          <w:szCs w:val="22"/>
          <w:lang w:val="en-US"/>
        </w:rPr>
        <w:t xml:space="preserve"> </w:t>
      </w:r>
      <w:r w:rsidR="00993FCF">
        <w:rPr>
          <w:rFonts w:cs="Arial"/>
          <w:sz w:val="22"/>
          <w:szCs w:val="22"/>
          <w:lang w:val="en-US"/>
        </w:rPr>
        <w:t>[1]</w:t>
      </w:r>
      <w:r w:rsidR="001B740C">
        <w:rPr>
          <w:rFonts w:cs="Arial"/>
          <w:sz w:val="22"/>
          <w:szCs w:val="22"/>
          <w:lang w:val="en-US"/>
        </w:rPr>
        <w:t xml:space="preserve">) </w:t>
      </w:r>
      <w:r>
        <w:rPr>
          <w:rFonts w:cs="Arial"/>
          <w:sz w:val="22"/>
          <w:szCs w:val="22"/>
          <w:lang w:val="en-US"/>
        </w:rPr>
        <w:t xml:space="preserve">and IVAS-8a </w:t>
      </w:r>
      <w:r w:rsidR="001B740C">
        <w:rPr>
          <w:rFonts w:cs="Arial"/>
          <w:sz w:val="22"/>
          <w:szCs w:val="22"/>
          <w:lang w:val="en-US"/>
        </w:rPr>
        <w:t>(</w:t>
      </w:r>
      <w:r>
        <w:rPr>
          <w:rFonts w:cs="Arial"/>
          <w:sz w:val="22"/>
          <w:szCs w:val="22"/>
          <w:lang w:val="en-US"/>
        </w:rPr>
        <w:t>Test plan for selection phase</w:t>
      </w:r>
      <w:r w:rsidR="000D05B1">
        <w:rPr>
          <w:rFonts w:cs="Arial"/>
          <w:sz w:val="22"/>
          <w:szCs w:val="22"/>
          <w:lang w:val="en-US"/>
        </w:rPr>
        <w:t xml:space="preserve"> </w:t>
      </w:r>
      <w:r w:rsidR="00993FCF">
        <w:rPr>
          <w:rFonts w:cs="Arial"/>
          <w:sz w:val="22"/>
          <w:szCs w:val="22"/>
          <w:lang w:val="en-US"/>
        </w:rPr>
        <w:t>[2]</w:t>
      </w:r>
      <w:r w:rsidR="001B740C">
        <w:rPr>
          <w:rFonts w:cs="Arial"/>
          <w:sz w:val="22"/>
          <w:szCs w:val="22"/>
          <w:lang w:val="en-US"/>
        </w:rPr>
        <w:t>)</w:t>
      </w:r>
      <w:r>
        <w:rPr>
          <w:rFonts w:cs="Arial"/>
          <w:sz w:val="22"/>
          <w:szCs w:val="22"/>
          <w:lang w:val="en-US"/>
        </w:rPr>
        <w:t xml:space="preserve"> are </w:t>
      </w:r>
      <w:r w:rsidR="004E4321">
        <w:rPr>
          <w:rFonts w:cs="Arial"/>
          <w:sz w:val="22"/>
          <w:szCs w:val="22"/>
          <w:lang w:val="en-US"/>
        </w:rPr>
        <w:t xml:space="preserve">targeted for </w:t>
      </w:r>
      <w:r>
        <w:rPr>
          <w:rFonts w:cs="Arial"/>
          <w:sz w:val="22"/>
          <w:szCs w:val="22"/>
          <w:lang w:val="en-US"/>
        </w:rPr>
        <w:t>complet</w:t>
      </w:r>
      <w:r w:rsidR="004E4321">
        <w:rPr>
          <w:rFonts w:cs="Arial"/>
          <w:sz w:val="22"/>
          <w:szCs w:val="22"/>
          <w:lang w:val="en-US"/>
        </w:rPr>
        <w:t>ion</w:t>
      </w:r>
      <w:r>
        <w:rPr>
          <w:rFonts w:cs="Arial"/>
          <w:sz w:val="22"/>
          <w:szCs w:val="22"/>
          <w:lang w:val="en-US"/>
        </w:rPr>
        <w:t xml:space="preserve"> at this meeting.</w:t>
      </w:r>
    </w:p>
    <w:p w14:paraId="0EAB44EB" w14:textId="541F8772" w:rsidR="008852CF" w:rsidRPr="008852CF" w:rsidRDefault="45973EBA" w:rsidP="008852CF">
      <w:pPr>
        <w:rPr>
          <w:rFonts w:cs="Arial"/>
          <w:sz w:val="22"/>
          <w:szCs w:val="22"/>
          <w:lang w:val="en-US"/>
        </w:rPr>
      </w:pPr>
      <w:r w:rsidRPr="6417AA06">
        <w:rPr>
          <w:rFonts w:cs="Arial"/>
          <w:sz w:val="22"/>
          <w:szCs w:val="22"/>
          <w:lang w:val="en-US"/>
        </w:rPr>
        <w:t>According to IVAS-8a, a mix-based approach using artificially created stereo/spatial speech and separate background recordings will be used in</w:t>
      </w:r>
      <w:r w:rsidR="394524EB" w:rsidRPr="6417AA06">
        <w:rPr>
          <w:rFonts w:cs="Arial"/>
          <w:sz w:val="22"/>
          <w:szCs w:val="22"/>
          <w:lang w:val="en-US"/>
        </w:rPr>
        <w:t xml:space="preserve"> the</w:t>
      </w:r>
      <w:r w:rsidRPr="6417AA06">
        <w:rPr>
          <w:rFonts w:cs="Arial"/>
          <w:sz w:val="22"/>
          <w:szCs w:val="22"/>
          <w:lang w:val="en-US"/>
        </w:rPr>
        <w:t xml:space="preserve"> </w:t>
      </w:r>
      <w:bookmarkStart w:id="2" w:name="_Int_VRYhSEUY"/>
      <w:r w:rsidRPr="6417AA06">
        <w:rPr>
          <w:rFonts w:cs="Arial"/>
          <w:sz w:val="22"/>
          <w:szCs w:val="22"/>
          <w:lang w:val="en-US"/>
        </w:rPr>
        <w:t>P.SUPPL</w:t>
      </w:r>
      <w:bookmarkEnd w:id="2"/>
      <w:r w:rsidRPr="6417AA06">
        <w:rPr>
          <w:rFonts w:cs="Arial"/>
          <w:sz w:val="22"/>
          <w:szCs w:val="22"/>
          <w:lang w:val="en-US"/>
        </w:rPr>
        <w:t>800 experiments. This requires high-quality</w:t>
      </w:r>
      <w:r w:rsidR="394524EB" w:rsidRPr="6417AA06">
        <w:rPr>
          <w:rFonts w:cs="Arial"/>
          <w:sz w:val="22"/>
          <w:szCs w:val="22"/>
          <w:lang w:val="en-US"/>
        </w:rPr>
        <w:t xml:space="preserve"> </w:t>
      </w:r>
      <w:r w:rsidRPr="6417AA06">
        <w:rPr>
          <w:rFonts w:cs="Arial"/>
          <w:sz w:val="22"/>
          <w:szCs w:val="22"/>
          <w:lang w:val="en-US"/>
        </w:rPr>
        <w:t>material for both the artificial item generation (i.e., impulse responses) and backgrounds collected by the Material Collection Entity (MC).</w:t>
      </w:r>
      <w:r w:rsidR="394524EB" w:rsidRPr="6417AA06">
        <w:rPr>
          <w:rFonts w:cs="Arial"/>
          <w:sz w:val="22"/>
          <w:szCs w:val="22"/>
          <w:lang w:val="en-US"/>
        </w:rPr>
        <w:t xml:space="preserve"> These materials should also be sufficiently varied to guarantee good signal coverage and to avoid any “over-fitting”</w:t>
      </w:r>
      <w:r w:rsidR="0E957DA3" w:rsidRPr="6417AA06">
        <w:rPr>
          <w:rFonts w:cs="Arial"/>
          <w:sz w:val="22"/>
          <w:szCs w:val="22"/>
          <w:lang w:val="en-US"/>
        </w:rPr>
        <w:t xml:space="preserve">, which is </w:t>
      </w:r>
      <w:r w:rsidR="47CAED02" w:rsidRPr="6417AA06">
        <w:rPr>
          <w:rFonts w:cs="Arial"/>
          <w:sz w:val="22"/>
          <w:szCs w:val="22"/>
          <w:lang w:val="en-US"/>
        </w:rPr>
        <w:t xml:space="preserve">often </w:t>
      </w:r>
      <w:r w:rsidR="0E957DA3" w:rsidRPr="6417AA06">
        <w:rPr>
          <w:rFonts w:cs="Arial"/>
          <w:sz w:val="22"/>
          <w:szCs w:val="22"/>
          <w:lang w:val="en-US"/>
        </w:rPr>
        <w:t>a</w:t>
      </w:r>
      <w:r w:rsidR="7B65561F" w:rsidRPr="6417AA06">
        <w:rPr>
          <w:rFonts w:cs="Arial"/>
          <w:sz w:val="22"/>
          <w:szCs w:val="22"/>
          <w:lang w:val="en-US"/>
        </w:rPr>
        <w:t xml:space="preserve"> significant</w:t>
      </w:r>
      <w:r w:rsidR="0E957DA3" w:rsidRPr="6417AA06">
        <w:rPr>
          <w:rFonts w:cs="Arial"/>
          <w:sz w:val="22"/>
          <w:szCs w:val="22"/>
          <w:lang w:val="en-US"/>
        </w:rPr>
        <w:t xml:space="preserve"> risk with </w:t>
      </w:r>
      <w:r w:rsidR="7B65561F" w:rsidRPr="6417AA06">
        <w:rPr>
          <w:rFonts w:cs="Arial"/>
          <w:sz w:val="22"/>
          <w:szCs w:val="22"/>
          <w:lang w:val="en-US"/>
        </w:rPr>
        <w:t>artificially generated</w:t>
      </w:r>
      <w:r w:rsidR="0E957DA3" w:rsidRPr="6417AA06">
        <w:rPr>
          <w:rFonts w:cs="Arial"/>
          <w:sz w:val="22"/>
          <w:szCs w:val="22"/>
          <w:lang w:val="en-US"/>
        </w:rPr>
        <w:t xml:space="preserve"> content</w:t>
      </w:r>
      <w:r w:rsidR="394524EB" w:rsidRPr="6417AA06">
        <w:rPr>
          <w:rFonts w:cs="Arial"/>
          <w:sz w:val="22"/>
          <w:szCs w:val="22"/>
          <w:lang w:val="en-US"/>
        </w:rPr>
        <w:t>.</w:t>
      </w:r>
    </w:p>
    <w:p w14:paraId="74923B3A" w14:textId="46BBFC5A" w:rsidR="005579BD" w:rsidRPr="00301DE7" w:rsidRDefault="005579BD" w:rsidP="00D034C0">
      <w:pPr>
        <w:rPr>
          <w:rFonts w:cs="Arial"/>
          <w:sz w:val="22"/>
          <w:szCs w:val="22"/>
          <w:lang w:val="en-US"/>
        </w:rPr>
      </w:pPr>
      <w:r>
        <w:rPr>
          <w:rFonts w:cs="Arial"/>
          <w:sz w:val="22"/>
          <w:szCs w:val="22"/>
          <w:lang w:val="en-US"/>
        </w:rPr>
        <w:t xml:space="preserve">This input document provides </w:t>
      </w:r>
      <w:r w:rsidR="006A3E89">
        <w:rPr>
          <w:rFonts w:cs="Arial"/>
          <w:sz w:val="22"/>
          <w:szCs w:val="22"/>
          <w:lang w:val="en-US"/>
        </w:rPr>
        <w:t>examples</w:t>
      </w:r>
      <w:r>
        <w:rPr>
          <w:rFonts w:cs="Arial"/>
          <w:sz w:val="22"/>
          <w:szCs w:val="22"/>
          <w:lang w:val="en-US"/>
        </w:rPr>
        <w:t xml:space="preserve"> on immersive recordings and </w:t>
      </w:r>
      <w:r w:rsidR="006A3E89">
        <w:rPr>
          <w:rFonts w:cs="Arial"/>
          <w:sz w:val="22"/>
          <w:szCs w:val="22"/>
          <w:lang w:val="en-US"/>
        </w:rPr>
        <w:t>details how</w:t>
      </w:r>
      <w:r>
        <w:rPr>
          <w:rFonts w:cs="Arial"/>
          <w:sz w:val="22"/>
          <w:szCs w:val="22"/>
          <w:lang w:val="en-US"/>
        </w:rPr>
        <w:t xml:space="preserve"> </w:t>
      </w:r>
      <w:r w:rsidR="00740AE6">
        <w:rPr>
          <w:rFonts w:cs="Arial"/>
          <w:sz w:val="22"/>
          <w:szCs w:val="22"/>
          <w:lang w:val="en-US"/>
        </w:rPr>
        <w:t xml:space="preserve">spatial </w:t>
      </w:r>
      <w:r>
        <w:rPr>
          <w:rFonts w:cs="Arial"/>
          <w:sz w:val="22"/>
          <w:szCs w:val="22"/>
          <w:lang w:val="en-US"/>
        </w:rPr>
        <w:t xml:space="preserve">impulse responses </w:t>
      </w:r>
      <w:r w:rsidR="00740AE6">
        <w:rPr>
          <w:rFonts w:cs="Arial"/>
          <w:sz w:val="22"/>
          <w:szCs w:val="22"/>
          <w:lang w:val="en-US"/>
        </w:rPr>
        <w:t>SRIR</w:t>
      </w:r>
      <w:r w:rsidR="00FB32F0">
        <w:rPr>
          <w:rFonts w:cs="Arial"/>
          <w:sz w:val="22"/>
          <w:szCs w:val="22"/>
          <w:lang w:val="en-US"/>
        </w:rPr>
        <w:t>s</w:t>
      </w:r>
      <w:r w:rsidR="00740AE6">
        <w:rPr>
          <w:rFonts w:cs="Arial"/>
          <w:sz w:val="22"/>
          <w:szCs w:val="22"/>
          <w:lang w:val="en-US"/>
        </w:rPr>
        <w:t xml:space="preserve"> </w:t>
      </w:r>
      <w:r w:rsidR="006A3E89">
        <w:rPr>
          <w:rFonts w:cs="Arial"/>
          <w:sz w:val="22"/>
          <w:szCs w:val="22"/>
          <w:lang w:val="en-US"/>
        </w:rPr>
        <w:t>can be recorded, analyzed</w:t>
      </w:r>
      <w:r w:rsidR="000D05B1">
        <w:rPr>
          <w:rFonts w:cs="Arial"/>
          <w:sz w:val="22"/>
          <w:szCs w:val="22"/>
          <w:lang w:val="en-US"/>
        </w:rPr>
        <w:t>,</w:t>
      </w:r>
      <w:r w:rsidR="006A3E89">
        <w:rPr>
          <w:rFonts w:cs="Arial"/>
          <w:sz w:val="22"/>
          <w:szCs w:val="22"/>
          <w:lang w:val="en-US"/>
        </w:rPr>
        <w:t xml:space="preserve"> and normalized.</w:t>
      </w:r>
    </w:p>
    <w:p w14:paraId="33C319D2" w14:textId="0825E5F6"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2. </w:t>
      </w:r>
      <w:r w:rsidR="00B32981" w:rsidRPr="000617A0">
        <w:rPr>
          <w:sz w:val="32"/>
          <w:szCs w:val="22"/>
          <w:lang w:val="en-US"/>
        </w:rPr>
        <w:t>Discussion</w:t>
      </w:r>
    </w:p>
    <w:p w14:paraId="69D0E1D7" w14:textId="3399E9AD" w:rsidR="00347193" w:rsidRPr="00740AE6" w:rsidRDefault="00FE0872" w:rsidP="00B32981">
      <w:pPr>
        <w:spacing w:after="300" w:line="240" w:lineRule="auto"/>
        <w:rPr>
          <w:sz w:val="22"/>
          <w:szCs w:val="22"/>
          <w:lang w:val="en-US"/>
        </w:rPr>
      </w:pPr>
      <w:r>
        <w:rPr>
          <w:sz w:val="22"/>
          <w:szCs w:val="22"/>
          <w:lang w:val="en-US"/>
        </w:rPr>
        <w:t xml:space="preserve">Practical recordings of spatial audio test material </w:t>
      </w:r>
      <w:r w:rsidR="005A16CD">
        <w:rPr>
          <w:sz w:val="22"/>
          <w:szCs w:val="22"/>
          <w:lang w:val="en-US"/>
        </w:rPr>
        <w:t xml:space="preserve">in general </w:t>
      </w:r>
      <w:r>
        <w:rPr>
          <w:sz w:val="22"/>
          <w:szCs w:val="22"/>
          <w:lang w:val="en-US"/>
        </w:rPr>
        <w:t xml:space="preserve">[3] and </w:t>
      </w:r>
      <w:r w:rsidR="005A16CD">
        <w:rPr>
          <w:sz w:val="22"/>
          <w:szCs w:val="22"/>
          <w:lang w:val="en-US"/>
        </w:rPr>
        <w:t xml:space="preserve">generation of </w:t>
      </w:r>
      <w:r>
        <w:rPr>
          <w:sz w:val="22"/>
          <w:szCs w:val="22"/>
          <w:lang w:val="en-US"/>
        </w:rPr>
        <w:t xml:space="preserve">spatial room impulse responses </w:t>
      </w:r>
      <w:r w:rsidRPr="00CE53FE">
        <w:rPr>
          <w:sz w:val="22"/>
          <w:szCs w:val="22"/>
          <w:lang w:val="en-US"/>
        </w:rPr>
        <w:t>[4]</w:t>
      </w:r>
      <w:r>
        <w:rPr>
          <w:sz w:val="22"/>
          <w:szCs w:val="22"/>
          <w:lang w:val="en-US"/>
        </w:rPr>
        <w:t xml:space="preserve"> </w:t>
      </w:r>
      <w:r w:rsidR="00CE53FE">
        <w:rPr>
          <w:sz w:val="22"/>
          <w:szCs w:val="22"/>
          <w:lang w:val="en-US"/>
        </w:rPr>
        <w:t xml:space="preserve">[7] </w:t>
      </w:r>
      <w:r>
        <w:rPr>
          <w:sz w:val="22"/>
          <w:szCs w:val="22"/>
          <w:lang w:val="en-US"/>
        </w:rPr>
        <w:t>have been described recently.</w:t>
      </w:r>
      <w:r w:rsidR="00740AE6">
        <w:rPr>
          <w:sz w:val="22"/>
          <w:szCs w:val="22"/>
          <w:lang w:val="en-US"/>
        </w:rPr>
        <w:t xml:space="preserve"> In this document we describe the exact steps needed to create SRIR responses.</w:t>
      </w:r>
    </w:p>
    <w:p w14:paraId="70B833B4" w14:textId="023D553F"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3. </w:t>
      </w:r>
      <w:r w:rsidR="00740AE6">
        <w:rPr>
          <w:sz w:val="32"/>
          <w:szCs w:val="22"/>
          <w:lang w:val="en-US"/>
        </w:rPr>
        <w:t>Test signal generation</w:t>
      </w:r>
      <w:r w:rsidR="009C014C">
        <w:rPr>
          <w:sz w:val="32"/>
          <w:szCs w:val="22"/>
          <w:lang w:val="en-US"/>
        </w:rPr>
        <w:t xml:space="preserve"> script</w:t>
      </w:r>
    </w:p>
    <w:p w14:paraId="696B7003" w14:textId="7F313831" w:rsidR="004F6B5F" w:rsidRDefault="00347193" w:rsidP="00983F0B">
      <w:pPr>
        <w:spacing w:line="240" w:lineRule="auto"/>
        <w:rPr>
          <w:rFonts w:cs="Arial"/>
          <w:sz w:val="22"/>
          <w:szCs w:val="22"/>
          <w:lang w:val="en-US"/>
        </w:rPr>
      </w:pPr>
      <w:r>
        <w:rPr>
          <w:rFonts w:cs="Arial"/>
          <w:sz w:val="22"/>
          <w:szCs w:val="22"/>
          <w:lang w:val="en-US"/>
        </w:rPr>
        <w:t xml:space="preserve">The source </w:t>
      </w:r>
      <w:r w:rsidR="00740AE6">
        <w:rPr>
          <w:rFonts w:cs="Arial"/>
          <w:sz w:val="22"/>
          <w:szCs w:val="22"/>
          <w:lang w:val="en-US"/>
        </w:rPr>
        <w:t xml:space="preserve">has found out that two test signal types are </w:t>
      </w:r>
      <w:r w:rsidR="009810B6">
        <w:rPr>
          <w:rFonts w:cs="Arial"/>
          <w:sz w:val="22"/>
          <w:szCs w:val="22"/>
          <w:lang w:val="en-US"/>
        </w:rPr>
        <w:t>commonly used for re</w:t>
      </w:r>
      <w:r w:rsidR="00740AE6">
        <w:rPr>
          <w:rFonts w:cs="Arial"/>
          <w:sz w:val="22"/>
          <w:szCs w:val="22"/>
          <w:lang w:val="en-US"/>
        </w:rPr>
        <w:t xml:space="preserve">cording </w:t>
      </w:r>
      <w:r w:rsidR="009810B6">
        <w:rPr>
          <w:rFonts w:cs="Arial"/>
          <w:sz w:val="22"/>
          <w:szCs w:val="22"/>
          <w:lang w:val="en-US"/>
        </w:rPr>
        <w:t>room impulse responses</w:t>
      </w:r>
      <w:r>
        <w:rPr>
          <w:rFonts w:cs="Arial"/>
          <w:sz w:val="22"/>
          <w:szCs w:val="22"/>
          <w:lang w:val="en-US"/>
        </w:rPr>
        <w:t>.</w:t>
      </w:r>
      <w:r w:rsidR="00740AE6">
        <w:rPr>
          <w:rFonts w:cs="Arial"/>
          <w:sz w:val="22"/>
          <w:szCs w:val="22"/>
          <w:lang w:val="en-US"/>
        </w:rPr>
        <w:t xml:space="preserve"> Sinusoidal sweep type signal according to some publications provide good SNR. Other papers recommend using MLS type measurements signals. For both test signals </w:t>
      </w:r>
      <w:r w:rsidR="00E03E7D">
        <w:rPr>
          <w:rFonts w:cs="Arial"/>
          <w:sz w:val="22"/>
          <w:szCs w:val="22"/>
          <w:lang w:val="en-US"/>
        </w:rPr>
        <w:t xml:space="preserve">the </w:t>
      </w:r>
      <w:r w:rsidR="00740AE6">
        <w:rPr>
          <w:rFonts w:cs="Arial"/>
          <w:sz w:val="22"/>
          <w:szCs w:val="22"/>
          <w:lang w:val="en-US"/>
        </w:rPr>
        <w:t xml:space="preserve">same analysis method can be used. </w:t>
      </w:r>
    </w:p>
    <w:p w14:paraId="2B86AEF4" w14:textId="1CE23EFE" w:rsidR="00740AE6" w:rsidRDefault="390700ED" w:rsidP="00983F0B">
      <w:pPr>
        <w:spacing w:line="240" w:lineRule="auto"/>
        <w:rPr>
          <w:rFonts w:cs="Arial"/>
          <w:sz w:val="22"/>
          <w:szCs w:val="22"/>
          <w:lang w:val="en-US"/>
        </w:rPr>
      </w:pPr>
      <w:r w:rsidRPr="6417AA06">
        <w:rPr>
          <w:rFonts w:cs="Arial"/>
          <w:sz w:val="22"/>
          <w:szCs w:val="22"/>
          <w:lang w:val="en-US"/>
        </w:rPr>
        <w:t>The attached</w:t>
      </w:r>
      <w:r w:rsidR="0D0465E1" w:rsidRPr="6417AA06">
        <w:rPr>
          <w:rFonts w:cs="Arial"/>
          <w:sz w:val="22"/>
          <w:szCs w:val="22"/>
          <w:lang w:val="en-US"/>
        </w:rPr>
        <w:t xml:space="preserve"> .zip </w:t>
      </w:r>
      <w:r w:rsidR="529A3762" w:rsidRPr="6417AA06">
        <w:rPr>
          <w:rFonts w:cs="Arial"/>
          <w:sz w:val="22"/>
          <w:szCs w:val="22"/>
          <w:lang w:val="en-US"/>
        </w:rPr>
        <w:t>-</w:t>
      </w:r>
      <w:r w:rsidR="0D0465E1" w:rsidRPr="6417AA06">
        <w:rPr>
          <w:rFonts w:cs="Arial"/>
          <w:sz w:val="22"/>
          <w:szCs w:val="22"/>
          <w:lang w:val="en-US"/>
        </w:rPr>
        <w:t>file contains CreateMeasurementSignals.m Matlab script</w:t>
      </w:r>
      <w:r w:rsidR="681A2C5D" w:rsidRPr="6417AA06">
        <w:rPr>
          <w:rFonts w:cs="Arial"/>
          <w:sz w:val="22"/>
          <w:szCs w:val="22"/>
          <w:lang w:val="en-US"/>
        </w:rPr>
        <w:t>-file</w:t>
      </w:r>
      <w:r w:rsidR="0D0465E1" w:rsidRPr="6417AA06">
        <w:rPr>
          <w:rFonts w:cs="Arial"/>
          <w:sz w:val="22"/>
          <w:szCs w:val="22"/>
          <w:lang w:val="en-US"/>
        </w:rPr>
        <w:t>, that can be used to create measur</w:t>
      </w:r>
      <w:r w:rsidR="529A3762" w:rsidRPr="6417AA06">
        <w:rPr>
          <w:rFonts w:cs="Arial"/>
          <w:sz w:val="22"/>
          <w:szCs w:val="22"/>
          <w:lang w:val="en-US"/>
        </w:rPr>
        <w:t>e</w:t>
      </w:r>
      <w:r w:rsidR="0D0465E1" w:rsidRPr="6417AA06">
        <w:rPr>
          <w:rFonts w:cs="Arial"/>
          <w:sz w:val="22"/>
          <w:szCs w:val="22"/>
          <w:lang w:val="en-US"/>
        </w:rPr>
        <w:t>ments signal</w:t>
      </w:r>
      <w:r w:rsidR="529A3762" w:rsidRPr="6417AA06">
        <w:rPr>
          <w:rFonts w:cs="Arial"/>
          <w:sz w:val="22"/>
          <w:szCs w:val="22"/>
          <w:lang w:val="en-US"/>
        </w:rPr>
        <w:t>s</w:t>
      </w:r>
      <w:r w:rsidR="0D0465E1" w:rsidRPr="6417AA06">
        <w:rPr>
          <w:rFonts w:cs="Arial"/>
          <w:sz w:val="22"/>
          <w:szCs w:val="22"/>
          <w:lang w:val="en-US"/>
        </w:rPr>
        <w:t>.</w:t>
      </w:r>
      <w:r w:rsidR="644C6DB2" w:rsidRPr="6417AA06">
        <w:rPr>
          <w:rFonts w:cs="Arial"/>
          <w:sz w:val="22"/>
          <w:szCs w:val="22"/>
          <w:lang w:val="en-US"/>
        </w:rPr>
        <w:t xml:space="preserve"> The script creates a measurement signal, where first a short MLS sequence of approximately 0.5 second</w:t>
      </w:r>
      <w:r w:rsidR="2405CA7A" w:rsidRPr="6417AA06">
        <w:rPr>
          <w:rFonts w:cs="Arial"/>
          <w:sz w:val="22"/>
          <w:szCs w:val="22"/>
          <w:lang w:val="en-US"/>
        </w:rPr>
        <w:t xml:space="preserve"> is created</w:t>
      </w:r>
      <w:r w:rsidR="644C6DB2" w:rsidRPr="6417AA06">
        <w:rPr>
          <w:rFonts w:cs="Arial"/>
          <w:sz w:val="22"/>
          <w:szCs w:val="22"/>
          <w:lang w:val="en-US"/>
        </w:rPr>
        <w:t xml:space="preserve">. This is convenient to </w:t>
      </w:r>
      <w:r w:rsidR="15B4EAE6" w:rsidRPr="6417AA06">
        <w:rPr>
          <w:rFonts w:cs="Arial"/>
          <w:sz w:val="22"/>
          <w:szCs w:val="22"/>
          <w:lang w:val="en-US"/>
        </w:rPr>
        <w:t>locate</w:t>
      </w:r>
      <w:r w:rsidR="644C6DB2" w:rsidRPr="6417AA06">
        <w:rPr>
          <w:rFonts w:cs="Arial"/>
          <w:sz w:val="22"/>
          <w:szCs w:val="22"/>
          <w:lang w:val="en-US"/>
        </w:rPr>
        <w:t xml:space="preserve"> the start of the sequence from long recordings. Then after a second pause there are </w:t>
      </w:r>
      <w:r w:rsidR="276CD35E" w:rsidRPr="6417AA06">
        <w:rPr>
          <w:rFonts w:cs="Arial"/>
          <w:sz w:val="22"/>
          <w:szCs w:val="22"/>
          <w:lang w:val="en-US"/>
        </w:rPr>
        <w:t>four</w:t>
      </w:r>
      <w:r w:rsidR="644C6DB2" w:rsidRPr="6417AA06">
        <w:rPr>
          <w:rFonts w:cs="Arial"/>
          <w:sz w:val="22"/>
          <w:szCs w:val="22"/>
          <w:lang w:val="en-US"/>
        </w:rPr>
        <w:t xml:space="preserve"> sinusoidal </w:t>
      </w:r>
      <w:r w:rsidR="52F4AE14" w:rsidRPr="6417AA06">
        <w:rPr>
          <w:rFonts w:cs="Arial"/>
          <w:sz w:val="22"/>
          <w:szCs w:val="22"/>
          <w:lang w:val="en-US"/>
        </w:rPr>
        <w:t xml:space="preserve">logarithmic </w:t>
      </w:r>
      <w:r w:rsidR="644C6DB2" w:rsidRPr="6417AA06">
        <w:rPr>
          <w:rFonts w:cs="Arial"/>
          <w:sz w:val="22"/>
          <w:szCs w:val="22"/>
          <w:lang w:val="en-US"/>
        </w:rPr>
        <w:t>sweep of length 8 seconds</w:t>
      </w:r>
      <w:r w:rsidR="0004B085" w:rsidRPr="6417AA06">
        <w:rPr>
          <w:rFonts w:cs="Arial"/>
          <w:sz w:val="22"/>
          <w:szCs w:val="22"/>
          <w:lang w:val="en-US"/>
        </w:rPr>
        <w:t xml:space="preserve"> (20Hz – 24kHz)</w:t>
      </w:r>
      <w:r w:rsidR="644C6DB2" w:rsidRPr="6417AA06">
        <w:rPr>
          <w:rFonts w:cs="Arial"/>
          <w:sz w:val="22"/>
          <w:szCs w:val="22"/>
          <w:lang w:val="en-US"/>
        </w:rPr>
        <w:t>. Finally</w:t>
      </w:r>
      <w:r w:rsidR="2405CA7A" w:rsidRPr="6417AA06">
        <w:rPr>
          <w:rFonts w:cs="Arial"/>
          <w:sz w:val="22"/>
          <w:szCs w:val="22"/>
          <w:lang w:val="en-US"/>
        </w:rPr>
        <w:t>,</w:t>
      </w:r>
      <w:r w:rsidR="644C6DB2" w:rsidRPr="6417AA06">
        <w:rPr>
          <w:rFonts w:cs="Arial"/>
          <w:sz w:val="22"/>
          <w:szCs w:val="22"/>
          <w:lang w:val="en-US"/>
        </w:rPr>
        <w:t xml:space="preserve"> there are </w:t>
      </w:r>
      <w:r w:rsidR="1D168D9C" w:rsidRPr="6417AA06">
        <w:rPr>
          <w:rFonts w:cs="Arial"/>
          <w:sz w:val="22"/>
          <w:szCs w:val="22"/>
          <w:lang w:val="en-US"/>
        </w:rPr>
        <w:t>four</w:t>
      </w:r>
      <w:r w:rsidR="644C6DB2" w:rsidRPr="6417AA06">
        <w:rPr>
          <w:rFonts w:cs="Arial"/>
          <w:sz w:val="22"/>
          <w:szCs w:val="22"/>
          <w:lang w:val="en-US"/>
        </w:rPr>
        <w:t xml:space="preserve"> MLS sequences of length approximately 5.5 seconds.</w:t>
      </w:r>
      <w:r w:rsidR="2405CA7A" w:rsidRPr="6417AA06">
        <w:rPr>
          <w:rFonts w:cs="Arial"/>
          <w:sz w:val="22"/>
          <w:szCs w:val="22"/>
          <w:lang w:val="en-US"/>
        </w:rPr>
        <w:t xml:space="preserve"> The resulting measurement signal waveform can be seen in Figure 1.</w:t>
      </w:r>
    </w:p>
    <w:p w14:paraId="7BAC3615" w14:textId="77777777" w:rsidR="00D83ACA" w:rsidRDefault="00D83ACA" w:rsidP="00D83ACA">
      <w:pPr>
        <w:keepNext/>
        <w:spacing w:line="240" w:lineRule="auto"/>
      </w:pPr>
      <w:r>
        <w:rPr>
          <w:noProof/>
        </w:rPr>
        <w:drawing>
          <wp:inline distT="0" distB="0" distL="0" distR="0" wp14:anchorId="4C0F2DB6" wp14:editId="16FF4987">
            <wp:extent cx="6115685" cy="1990725"/>
            <wp:effectExtent l="0" t="0" r="0" b="9525"/>
            <wp:docPr id="112893780" name="Kuva 1" descr="Kuva, joka sisältää kohteen kuvakaappaus, viiva, Suorakaide, näyttö&#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93780" name="Kuva 1" descr="Kuva, joka sisältää kohteen kuvakaappaus, viiva, Suorakaide, näyttö&#10;&#10;Kuvaus luotu automaattisesti"/>
                    <pic:cNvPicPr/>
                  </pic:nvPicPr>
                  <pic:blipFill>
                    <a:blip r:embed="rId14"/>
                    <a:stretch>
                      <a:fillRect/>
                    </a:stretch>
                  </pic:blipFill>
                  <pic:spPr>
                    <a:xfrm>
                      <a:off x="0" y="0"/>
                      <a:ext cx="6115685" cy="1990725"/>
                    </a:xfrm>
                    <a:prstGeom prst="rect">
                      <a:avLst/>
                    </a:prstGeom>
                  </pic:spPr>
                </pic:pic>
              </a:graphicData>
            </a:graphic>
          </wp:inline>
        </w:drawing>
      </w:r>
    </w:p>
    <w:p w14:paraId="2909A7AA" w14:textId="55B1928E" w:rsidR="00D83ACA" w:rsidRDefault="644C6DB2" w:rsidP="6417AA06">
      <w:pPr>
        <w:pStyle w:val="Caption"/>
        <w:rPr>
          <w:lang w:val="en-US"/>
        </w:rPr>
      </w:pPr>
      <w:r>
        <w:t xml:space="preserve">Figure </w:t>
      </w:r>
      <w:r w:rsidR="00D83ACA">
        <w:fldChar w:fldCharType="begin"/>
      </w:r>
      <w:r w:rsidR="00D83ACA">
        <w:instrText xml:space="preserve"> SEQ Figure \* ARABIC </w:instrText>
      </w:r>
      <w:r w:rsidR="00D83ACA">
        <w:fldChar w:fldCharType="separate"/>
      </w:r>
      <w:r w:rsidR="2A36353B" w:rsidRPr="6417AA06">
        <w:rPr>
          <w:noProof/>
        </w:rPr>
        <w:t>1</w:t>
      </w:r>
      <w:r w:rsidR="00D83ACA">
        <w:fldChar w:fldCharType="end"/>
      </w:r>
      <w:r>
        <w:t xml:space="preserve"> Test sequence with short MLS burst followed by 4x sinusoidal</w:t>
      </w:r>
      <w:r w:rsidR="723AB798">
        <w:t xml:space="preserve"> logarithmic sweep (20Hz – 24 kHz)</w:t>
      </w:r>
      <w:r>
        <w:t xml:space="preserve"> and 4x </w:t>
      </w:r>
      <w:r w:rsidR="65CBDBB4">
        <w:t>~5.5 seconds</w:t>
      </w:r>
      <w:r>
        <w:t xml:space="preserve"> MLS sequence</w:t>
      </w:r>
    </w:p>
    <w:p w14:paraId="6E383218" w14:textId="3747B14D" w:rsidR="009810B6" w:rsidRDefault="009810B6" w:rsidP="00347193">
      <w:pPr>
        <w:pStyle w:val="Heading2"/>
        <w:rPr>
          <w:sz w:val="28"/>
          <w:szCs w:val="21"/>
          <w:lang w:val="en-US"/>
        </w:rPr>
      </w:pPr>
      <w:r w:rsidRPr="009810B6">
        <w:rPr>
          <w:sz w:val="28"/>
          <w:szCs w:val="21"/>
          <w:lang w:val="en-US"/>
        </w:rPr>
        <w:t xml:space="preserve">3.1 </w:t>
      </w:r>
      <w:r>
        <w:rPr>
          <w:sz w:val="28"/>
          <w:szCs w:val="21"/>
          <w:lang w:val="en-US"/>
        </w:rPr>
        <w:t>Room impulse response recordings</w:t>
      </w:r>
    </w:p>
    <w:p w14:paraId="6A92499A" w14:textId="114FBFA7" w:rsidR="009810B6" w:rsidRDefault="529A3762" w:rsidP="6417AA06">
      <w:pPr>
        <w:rPr>
          <w:rStyle w:val="normaltextrun"/>
          <w:rFonts w:eastAsiaTheme="majorEastAsia" w:cs="Arial"/>
          <w:sz w:val="22"/>
          <w:szCs w:val="22"/>
          <w:lang w:val="en-US"/>
        </w:rPr>
      </w:pPr>
      <w:r w:rsidRPr="6417AA06">
        <w:rPr>
          <w:sz w:val="22"/>
          <w:szCs w:val="22"/>
          <w:lang w:val="en-US"/>
        </w:rPr>
        <w:t>In order to record</w:t>
      </w:r>
      <w:r w:rsidR="2405CA7A" w:rsidRPr="6417AA06">
        <w:rPr>
          <w:sz w:val="22"/>
          <w:szCs w:val="22"/>
          <w:lang w:val="en-US"/>
        </w:rPr>
        <w:t xml:space="preserve"> spatial</w:t>
      </w:r>
      <w:r w:rsidRPr="6417AA06">
        <w:rPr>
          <w:sz w:val="22"/>
          <w:szCs w:val="22"/>
          <w:lang w:val="en-US"/>
        </w:rPr>
        <w:t xml:space="preserve"> room impulse </w:t>
      </w:r>
      <w:r w:rsidR="4526DD5C" w:rsidRPr="6417AA06">
        <w:rPr>
          <w:sz w:val="22"/>
          <w:szCs w:val="22"/>
          <w:lang w:val="en-US"/>
        </w:rPr>
        <w:t>responses,</w:t>
      </w:r>
      <w:r w:rsidRPr="6417AA06">
        <w:rPr>
          <w:sz w:val="22"/>
          <w:szCs w:val="22"/>
          <w:lang w:val="en-US"/>
        </w:rPr>
        <w:t xml:space="preserve"> you need to have one high quality loudspeaker and </w:t>
      </w:r>
      <w:r w:rsidR="2405CA7A" w:rsidRPr="6417AA06">
        <w:rPr>
          <w:sz w:val="22"/>
          <w:szCs w:val="22"/>
          <w:lang w:val="en-US"/>
        </w:rPr>
        <w:t xml:space="preserve">one or more </w:t>
      </w:r>
      <w:r w:rsidRPr="6417AA06">
        <w:rPr>
          <w:sz w:val="22"/>
          <w:szCs w:val="22"/>
          <w:lang w:val="en-US"/>
        </w:rPr>
        <w:t xml:space="preserve">spatial microphones. You can record multiple microphones at the same time. The loudspeaker playback volume should be as high as possible </w:t>
      </w:r>
      <w:r w:rsidR="644C6DB2" w:rsidRPr="6417AA06">
        <w:rPr>
          <w:sz w:val="22"/>
          <w:szCs w:val="22"/>
          <w:lang w:val="en-US"/>
        </w:rPr>
        <w:t>for the</w:t>
      </w:r>
      <w:r w:rsidRPr="6417AA06">
        <w:rPr>
          <w:sz w:val="22"/>
          <w:szCs w:val="22"/>
          <w:lang w:val="en-US"/>
        </w:rPr>
        <w:t xml:space="preserve"> highest possible SNR. However, be aware of not distorting the playback. The source used </w:t>
      </w:r>
      <w:r w:rsidR="644C6DB2" w:rsidRPr="6417AA06">
        <w:rPr>
          <w:rStyle w:val="findhit"/>
          <w:rFonts w:cs="Arial"/>
          <w:sz w:val="22"/>
          <w:szCs w:val="22"/>
          <w:lang w:val="en-US"/>
        </w:rPr>
        <w:t>Genelec</w:t>
      </w:r>
      <w:r w:rsidR="644C6DB2" w:rsidRPr="6417AA06">
        <w:rPr>
          <w:rStyle w:val="normaltextrun"/>
          <w:rFonts w:eastAsiaTheme="majorEastAsia" w:cs="Arial"/>
          <w:sz w:val="22"/>
          <w:szCs w:val="22"/>
          <w:lang w:val="en-US"/>
        </w:rPr>
        <w:t xml:space="preserve"> 8331A loudspeaker, which flashes overload </w:t>
      </w:r>
      <w:bookmarkStart w:id="3" w:name="_Int_HNliZXTY"/>
      <w:r w:rsidR="644C6DB2" w:rsidRPr="6417AA06">
        <w:rPr>
          <w:rStyle w:val="normaltextrun"/>
          <w:rFonts w:eastAsiaTheme="majorEastAsia" w:cs="Arial"/>
          <w:sz w:val="22"/>
          <w:szCs w:val="22"/>
          <w:lang w:val="en-US"/>
        </w:rPr>
        <w:t>led</w:t>
      </w:r>
      <w:bookmarkEnd w:id="3"/>
      <w:r w:rsidR="644C6DB2" w:rsidRPr="6417AA06">
        <w:rPr>
          <w:rStyle w:val="normaltextrun"/>
          <w:rFonts w:eastAsiaTheme="majorEastAsia" w:cs="Arial"/>
          <w:sz w:val="22"/>
          <w:szCs w:val="22"/>
          <w:lang w:val="en-US"/>
        </w:rPr>
        <w:t>, if too high loudness is requested. Turn down the playback volume until distortion free playback for the whole sequence is successful.</w:t>
      </w:r>
    </w:p>
    <w:p w14:paraId="0B3DC85C" w14:textId="0BBAB6CF" w:rsidR="00D83ACA" w:rsidRDefault="644C6DB2" w:rsidP="6417AA06">
      <w:pPr>
        <w:rPr>
          <w:rStyle w:val="normaltextrun"/>
          <w:rFonts w:eastAsiaTheme="majorEastAsia" w:cs="Arial"/>
          <w:sz w:val="22"/>
          <w:szCs w:val="22"/>
          <w:lang w:val="en-US"/>
        </w:rPr>
      </w:pPr>
      <w:r w:rsidRPr="6417AA06">
        <w:rPr>
          <w:rStyle w:val="normaltextrun"/>
          <w:rFonts w:eastAsiaTheme="majorEastAsia" w:cs="Arial"/>
          <w:sz w:val="22"/>
          <w:szCs w:val="22"/>
          <w:lang w:val="en-US"/>
        </w:rPr>
        <w:t xml:space="preserve">After a successful measurement signal is recorded you can move the loudspeaker to another position in your environment and record </w:t>
      </w:r>
      <w:r w:rsidR="1BCFE069" w:rsidRPr="6417AA06">
        <w:rPr>
          <w:rStyle w:val="normaltextrun"/>
          <w:rFonts w:eastAsiaTheme="majorEastAsia" w:cs="Arial"/>
          <w:sz w:val="22"/>
          <w:szCs w:val="22"/>
          <w:lang w:val="en-US"/>
        </w:rPr>
        <w:t>the next</w:t>
      </w:r>
      <w:r w:rsidRPr="6417AA06">
        <w:rPr>
          <w:rStyle w:val="normaltextrun"/>
          <w:rFonts w:eastAsiaTheme="majorEastAsia" w:cs="Arial"/>
          <w:sz w:val="22"/>
          <w:szCs w:val="22"/>
          <w:lang w:val="en-US"/>
        </w:rPr>
        <w:t xml:space="preserve"> </w:t>
      </w:r>
      <w:r w:rsidR="5D0416B7" w:rsidRPr="6417AA06">
        <w:rPr>
          <w:rStyle w:val="normaltextrun"/>
          <w:rFonts w:eastAsiaTheme="majorEastAsia" w:cs="Arial"/>
          <w:sz w:val="22"/>
          <w:szCs w:val="22"/>
          <w:lang w:val="en-US"/>
        </w:rPr>
        <w:t xml:space="preserve">position. We recorded about ten positions in each room. In </w:t>
      </w:r>
      <w:r w:rsidR="039DA6DD" w:rsidRPr="6417AA06">
        <w:rPr>
          <w:rStyle w:val="normaltextrun"/>
          <w:rFonts w:eastAsiaTheme="majorEastAsia" w:cs="Arial"/>
          <w:sz w:val="22"/>
          <w:szCs w:val="22"/>
          <w:lang w:val="en-US"/>
        </w:rPr>
        <w:t>the car</w:t>
      </w:r>
      <w:r w:rsidR="6426B8A2" w:rsidRPr="6417AA06">
        <w:rPr>
          <w:rStyle w:val="normaltextrun"/>
          <w:rFonts w:eastAsiaTheme="majorEastAsia" w:cs="Arial"/>
          <w:sz w:val="22"/>
          <w:szCs w:val="22"/>
          <w:lang w:val="en-US"/>
        </w:rPr>
        <w:t>,</w:t>
      </w:r>
      <w:r w:rsidR="5D0416B7" w:rsidRPr="6417AA06">
        <w:rPr>
          <w:rStyle w:val="normaltextrun"/>
          <w:rFonts w:eastAsiaTheme="majorEastAsia" w:cs="Arial"/>
          <w:sz w:val="22"/>
          <w:szCs w:val="22"/>
          <w:lang w:val="en-US"/>
        </w:rPr>
        <w:t xml:space="preserve"> we </w:t>
      </w:r>
      <w:bookmarkStart w:id="4" w:name="_Int_C7yxFSaf"/>
      <w:r w:rsidR="5D0416B7" w:rsidRPr="6417AA06">
        <w:rPr>
          <w:rStyle w:val="normaltextrun"/>
          <w:rFonts w:eastAsiaTheme="majorEastAsia" w:cs="Arial"/>
          <w:sz w:val="22"/>
          <w:szCs w:val="22"/>
          <w:lang w:val="en-US"/>
        </w:rPr>
        <w:t>put the loudspeaker</w:t>
      </w:r>
      <w:bookmarkEnd w:id="4"/>
      <w:r w:rsidR="5D0416B7" w:rsidRPr="6417AA06">
        <w:rPr>
          <w:rStyle w:val="normaltextrun"/>
          <w:rFonts w:eastAsiaTheme="majorEastAsia" w:cs="Arial"/>
          <w:sz w:val="22"/>
          <w:szCs w:val="22"/>
          <w:lang w:val="en-US"/>
        </w:rPr>
        <w:t xml:space="preserve"> </w:t>
      </w:r>
      <w:r w:rsidR="35788D8D" w:rsidRPr="6417AA06">
        <w:rPr>
          <w:rStyle w:val="normaltextrun"/>
          <w:rFonts w:eastAsiaTheme="majorEastAsia" w:cs="Arial"/>
          <w:sz w:val="22"/>
          <w:szCs w:val="22"/>
          <w:lang w:val="en-US"/>
        </w:rPr>
        <w:t>in</w:t>
      </w:r>
      <w:r w:rsidR="5D0416B7" w:rsidRPr="6417AA06">
        <w:rPr>
          <w:rStyle w:val="normaltextrun"/>
          <w:rFonts w:eastAsiaTheme="majorEastAsia" w:cs="Arial"/>
          <w:sz w:val="22"/>
          <w:szCs w:val="22"/>
          <w:lang w:val="en-US"/>
        </w:rPr>
        <w:t xml:space="preserve"> every seat (5 positions). The loudspeaker height was adjusted</w:t>
      </w:r>
      <w:r w:rsidR="3712681A" w:rsidRPr="6417AA06">
        <w:rPr>
          <w:rStyle w:val="normaltextrun"/>
          <w:rFonts w:eastAsiaTheme="majorEastAsia" w:cs="Arial"/>
          <w:sz w:val="22"/>
          <w:szCs w:val="22"/>
          <w:lang w:val="en-US"/>
        </w:rPr>
        <w:t xml:space="preserve">, </w:t>
      </w:r>
      <w:r w:rsidR="5D0416B7" w:rsidRPr="6417AA06">
        <w:rPr>
          <w:rStyle w:val="normaltextrun"/>
          <w:rFonts w:eastAsiaTheme="majorEastAsia" w:cs="Arial"/>
          <w:sz w:val="22"/>
          <w:szCs w:val="22"/>
          <w:lang w:val="en-US"/>
        </w:rPr>
        <w:t>where the talker</w:t>
      </w:r>
      <w:r w:rsidR="2405CA7A" w:rsidRPr="6417AA06">
        <w:rPr>
          <w:rStyle w:val="normaltextrun"/>
          <w:rFonts w:eastAsiaTheme="majorEastAsia" w:cs="Arial"/>
          <w:sz w:val="22"/>
          <w:szCs w:val="22"/>
          <w:lang w:val="en-US"/>
        </w:rPr>
        <w:t>’s</w:t>
      </w:r>
      <w:r w:rsidR="5D0416B7" w:rsidRPr="6417AA06">
        <w:rPr>
          <w:rStyle w:val="normaltextrun"/>
          <w:rFonts w:eastAsiaTheme="majorEastAsia" w:cs="Arial"/>
          <w:sz w:val="22"/>
          <w:szCs w:val="22"/>
          <w:lang w:val="en-US"/>
        </w:rPr>
        <w:t xml:space="preserve"> mouth would be located for the required position. For loudspeaker direction we put it pointing towards one of the microphones or other logical direction.</w:t>
      </w:r>
    </w:p>
    <w:p w14:paraId="4B1BD8E7" w14:textId="0076CDE8" w:rsidR="008C665C" w:rsidRDefault="5D0416B7" w:rsidP="6417AA06">
      <w:pPr>
        <w:rPr>
          <w:rStyle w:val="normaltextrun"/>
          <w:rFonts w:eastAsiaTheme="majorEastAsia" w:cs="Arial"/>
          <w:sz w:val="22"/>
          <w:szCs w:val="22"/>
          <w:lang w:val="en-US"/>
        </w:rPr>
      </w:pPr>
      <w:r w:rsidRPr="6417AA06">
        <w:rPr>
          <w:rStyle w:val="normaltextrun"/>
          <w:rFonts w:eastAsiaTheme="majorEastAsia" w:cs="Arial"/>
          <w:sz w:val="22"/>
          <w:szCs w:val="22"/>
          <w:lang w:val="en-US"/>
        </w:rPr>
        <w:t xml:space="preserve">An example of recorded stereo SRIR measurement signal is shown in Figure 2. As can be seen the loudspeaker is towards </w:t>
      </w:r>
      <w:r w:rsidR="6DA6C003" w:rsidRPr="6417AA06">
        <w:rPr>
          <w:rStyle w:val="normaltextrun"/>
          <w:rFonts w:eastAsiaTheme="majorEastAsia" w:cs="Arial"/>
          <w:sz w:val="22"/>
          <w:szCs w:val="22"/>
          <w:lang w:val="en-US"/>
        </w:rPr>
        <w:t>the left</w:t>
      </w:r>
      <w:r w:rsidRPr="6417AA06">
        <w:rPr>
          <w:rStyle w:val="normaltextrun"/>
          <w:rFonts w:eastAsiaTheme="majorEastAsia" w:cs="Arial"/>
          <w:sz w:val="22"/>
          <w:szCs w:val="22"/>
          <w:lang w:val="en-US"/>
        </w:rPr>
        <w:t xml:space="preserve"> of the </w:t>
      </w:r>
      <w:r w:rsidR="76160071" w:rsidRPr="6417AA06">
        <w:rPr>
          <w:rStyle w:val="normaltextrun"/>
          <w:rFonts w:eastAsiaTheme="majorEastAsia" w:cs="Arial"/>
          <w:sz w:val="22"/>
          <w:szCs w:val="22"/>
          <w:lang w:val="en-US"/>
        </w:rPr>
        <w:t xml:space="preserve">stereo </w:t>
      </w:r>
      <w:r w:rsidRPr="6417AA06">
        <w:rPr>
          <w:rStyle w:val="normaltextrun"/>
          <w:rFonts w:eastAsiaTheme="majorEastAsia" w:cs="Arial"/>
          <w:sz w:val="22"/>
          <w:szCs w:val="22"/>
          <w:lang w:val="en-US"/>
        </w:rPr>
        <w:t xml:space="preserve">microphone, since the volume is higher </w:t>
      </w:r>
      <w:r w:rsidR="6BF50DE0" w:rsidRPr="6417AA06">
        <w:rPr>
          <w:rStyle w:val="normaltextrun"/>
          <w:rFonts w:eastAsiaTheme="majorEastAsia" w:cs="Arial"/>
          <w:sz w:val="22"/>
          <w:szCs w:val="22"/>
          <w:lang w:val="en-US"/>
        </w:rPr>
        <w:t xml:space="preserve">at </w:t>
      </w:r>
      <w:r w:rsidR="25D601E7" w:rsidRPr="6417AA06">
        <w:rPr>
          <w:rStyle w:val="normaltextrun"/>
          <w:rFonts w:eastAsiaTheme="majorEastAsia" w:cs="Arial"/>
          <w:sz w:val="22"/>
          <w:szCs w:val="22"/>
          <w:lang w:val="en-US"/>
        </w:rPr>
        <w:t>the left</w:t>
      </w:r>
      <w:r w:rsidR="6BF50DE0" w:rsidRPr="6417AA06">
        <w:rPr>
          <w:rStyle w:val="normaltextrun"/>
          <w:rFonts w:eastAsiaTheme="majorEastAsia" w:cs="Arial"/>
          <w:sz w:val="22"/>
          <w:szCs w:val="22"/>
          <w:lang w:val="en-US"/>
        </w:rPr>
        <w:t xml:space="preserve"> channel</w:t>
      </w:r>
      <w:r w:rsidRPr="6417AA06">
        <w:rPr>
          <w:rStyle w:val="normaltextrun"/>
          <w:rFonts w:eastAsiaTheme="majorEastAsia" w:cs="Arial"/>
          <w:sz w:val="22"/>
          <w:szCs w:val="22"/>
          <w:lang w:val="en-US"/>
        </w:rPr>
        <w:t>.</w:t>
      </w:r>
    </w:p>
    <w:p w14:paraId="6A9916F1" w14:textId="77777777" w:rsidR="008C665C" w:rsidRDefault="008C665C" w:rsidP="008C665C">
      <w:pPr>
        <w:keepNext/>
      </w:pPr>
      <w:r>
        <w:rPr>
          <w:noProof/>
        </w:rPr>
        <w:drawing>
          <wp:inline distT="0" distB="0" distL="0" distR="0" wp14:anchorId="04C1D2EB" wp14:editId="4232BAB4">
            <wp:extent cx="6115685" cy="2830830"/>
            <wp:effectExtent l="0" t="0" r="0" b="7620"/>
            <wp:docPr id="855490609" name="Kuva 1" descr="Kuva, joka sisältää kohteen teksti, kuvakaappaus, Tontti, Värikkyys&#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490609" name="Kuva 1" descr="Kuva, joka sisältää kohteen teksti, kuvakaappaus, Tontti, Värikkyys&#10;&#10;Kuvaus luotu automaattisesti"/>
                    <pic:cNvPicPr/>
                  </pic:nvPicPr>
                  <pic:blipFill>
                    <a:blip r:embed="rId15"/>
                    <a:stretch>
                      <a:fillRect/>
                    </a:stretch>
                  </pic:blipFill>
                  <pic:spPr>
                    <a:xfrm>
                      <a:off x="0" y="0"/>
                      <a:ext cx="6115685" cy="2830830"/>
                    </a:xfrm>
                    <a:prstGeom prst="rect">
                      <a:avLst/>
                    </a:prstGeom>
                  </pic:spPr>
                </pic:pic>
              </a:graphicData>
            </a:graphic>
          </wp:inline>
        </w:drawing>
      </w:r>
    </w:p>
    <w:p w14:paraId="76A0CD9E" w14:textId="05124777" w:rsidR="008C665C" w:rsidRDefault="008C665C" w:rsidP="008C665C">
      <w:pPr>
        <w:pStyle w:val="Caption"/>
      </w:pPr>
      <w:r>
        <w:t xml:space="preserve">Figure </w:t>
      </w:r>
      <w:r>
        <w:fldChar w:fldCharType="begin"/>
      </w:r>
      <w:r>
        <w:instrText xml:space="preserve"> SEQ Figure \* ARABIC </w:instrText>
      </w:r>
      <w:r>
        <w:fldChar w:fldCharType="separate"/>
      </w:r>
      <w:r w:rsidR="00E03E7D">
        <w:rPr>
          <w:noProof/>
        </w:rPr>
        <w:t>2</w:t>
      </w:r>
      <w:r>
        <w:fldChar w:fldCharType="end"/>
      </w:r>
      <w:r>
        <w:t xml:space="preserve"> Recorded stereo measurement signa</w:t>
      </w:r>
    </w:p>
    <w:p w14:paraId="218FAA21" w14:textId="7DD68E6F" w:rsidR="008C665C" w:rsidRPr="00E03E7D" w:rsidRDefault="5D0416B7" w:rsidP="6417AA06">
      <w:pPr>
        <w:rPr>
          <w:sz w:val="22"/>
          <w:szCs w:val="22"/>
          <w:lang w:val="en-US"/>
        </w:rPr>
      </w:pPr>
      <w:r w:rsidRPr="6417AA06">
        <w:rPr>
          <w:sz w:val="22"/>
          <w:szCs w:val="22"/>
        </w:rPr>
        <w:t>When zooming to the beginning of MLS sequence recording, we can also in Figure 3</w:t>
      </w:r>
      <w:r w:rsidR="2A36353B" w:rsidRPr="6417AA06">
        <w:rPr>
          <w:sz w:val="22"/>
          <w:szCs w:val="22"/>
        </w:rPr>
        <w:t xml:space="preserve"> see </w:t>
      </w:r>
      <w:r w:rsidRPr="6417AA06">
        <w:rPr>
          <w:sz w:val="22"/>
          <w:szCs w:val="22"/>
        </w:rPr>
        <w:t>that audio arrived earlier to the left channel.</w:t>
      </w:r>
      <w:r w:rsidR="0E3E94AF" w:rsidRPr="6417AA06">
        <w:rPr>
          <w:sz w:val="22"/>
          <w:szCs w:val="22"/>
        </w:rPr>
        <w:t xml:space="preserve"> The microphone</w:t>
      </w:r>
      <w:r w:rsidR="12603311" w:rsidRPr="6417AA06">
        <w:rPr>
          <w:sz w:val="22"/>
          <w:szCs w:val="22"/>
        </w:rPr>
        <w:t xml:space="preserve"> has thus some distance between the left and right microphone capsules.</w:t>
      </w:r>
    </w:p>
    <w:p w14:paraId="0CB6D56A" w14:textId="77777777" w:rsidR="008C665C" w:rsidRDefault="008C665C" w:rsidP="008C665C">
      <w:pPr>
        <w:keepNext/>
      </w:pPr>
      <w:r>
        <w:rPr>
          <w:noProof/>
        </w:rPr>
        <w:drawing>
          <wp:inline distT="0" distB="0" distL="0" distR="0" wp14:anchorId="3F095A3B" wp14:editId="5A4AB944">
            <wp:extent cx="6115685" cy="2773680"/>
            <wp:effectExtent l="0" t="0" r="0" b="7620"/>
            <wp:docPr id="2143814988" name="Kuva 1" descr="Kuva, joka sisältää kohteen teksti, kuvakaappaus, Tontti, viiva&#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814988" name="Kuva 1" descr="Kuva, joka sisältää kohteen teksti, kuvakaappaus, Tontti, viiva&#10;&#10;Kuvaus luotu automaattisesti"/>
                    <pic:cNvPicPr/>
                  </pic:nvPicPr>
                  <pic:blipFill>
                    <a:blip r:embed="rId16"/>
                    <a:stretch>
                      <a:fillRect/>
                    </a:stretch>
                  </pic:blipFill>
                  <pic:spPr>
                    <a:xfrm>
                      <a:off x="0" y="0"/>
                      <a:ext cx="6115685" cy="2773680"/>
                    </a:xfrm>
                    <a:prstGeom prst="rect">
                      <a:avLst/>
                    </a:prstGeom>
                  </pic:spPr>
                </pic:pic>
              </a:graphicData>
            </a:graphic>
          </wp:inline>
        </w:drawing>
      </w:r>
    </w:p>
    <w:p w14:paraId="64EE6E03" w14:textId="6D5671E5" w:rsidR="008C665C" w:rsidRPr="009810B6" w:rsidRDefault="008C665C" w:rsidP="008C665C">
      <w:pPr>
        <w:pStyle w:val="Caption"/>
        <w:rPr>
          <w:b/>
          <w:sz w:val="22"/>
          <w:szCs w:val="22"/>
          <w:lang w:val="en-US"/>
        </w:rPr>
      </w:pPr>
      <w:r>
        <w:t xml:space="preserve">Figure </w:t>
      </w:r>
      <w:r>
        <w:fldChar w:fldCharType="begin"/>
      </w:r>
      <w:r>
        <w:instrText xml:space="preserve"> SEQ Figure \* ARABIC </w:instrText>
      </w:r>
      <w:r>
        <w:fldChar w:fldCharType="separate"/>
      </w:r>
      <w:r w:rsidR="00E03E7D">
        <w:rPr>
          <w:noProof/>
        </w:rPr>
        <w:t>3</w:t>
      </w:r>
      <w:r>
        <w:fldChar w:fldCharType="end"/>
      </w:r>
      <w:r>
        <w:t xml:space="preserve"> Zoomed view of the beginning of the MLS sequence</w:t>
      </w:r>
    </w:p>
    <w:p w14:paraId="2FCA38A1" w14:textId="1CD16553" w:rsidR="00347193" w:rsidRDefault="00347193" w:rsidP="00347193">
      <w:pPr>
        <w:pStyle w:val="Heading2"/>
        <w:rPr>
          <w:sz w:val="28"/>
          <w:szCs w:val="21"/>
          <w:lang w:val="en-US"/>
        </w:rPr>
      </w:pPr>
      <w:r w:rsidRPr="000617A0">
        <w:rPr>
          <w:sz w:val="28"/>
          <w:szCs w:val="21"/>
          <w:lang w:val="en-US"/>
        </w:rPr>
        <w:t xml:space="preserve">3.1 SRIR </w:t>
      </w:r>
      <w:r w:rsidR="00740AE6">
        <w:rPr>
          <w:sz w:val="28"/>
          <w:szCs w:val="21"/>
          <w:lang w:val="en-US"/>
        </w:rPr>
        <w:t>Analysis</w:t>
      </w:r>
      <w:r w:rsidR="009C014C">
        <w:rPr>
          <w:sz w:val="28"/>
          <w:szCs w:val="21"/>
          <w:lang w:val="en-US"/>
        </w:rPr>
        <w:t xml:space="preserve"> script</w:t>
      </w:r>
    </w:p>
    <w:p w14:paraId="4BE7AD6F" w14:textId="2990B173" w:rsidR="00347193" w:rsidRDefault="529A3762" w:rsidP="00983F0B">
      <w:pPr>
        <w:spacing w:line="240" w:lineRule="auto"/>
        <w:rPr>
          <w:rFonts w:cs="Arial"/>
          <w:sz w:val="22"/>
          <w:szCs w:val="22"/>
          <w:lang w:val="en-US"/>
        </w:rPr>
      </w:pPr>
      <w:r w:rsidRPr="6417AA06">
        <w:rPr>
          <w:rFonts w:cs="Arial"/>
          <w:sz w:val="22"/>
          <w:szCs w:val="22"/>
          <w:lang w:val="en-US"/>
        </w:rPr>
        <w:t>The source has found out with practical recordings that sinusoidal sweep signal works with multiple devices.</w:t>
      </w:r>
      <w:r w:rsidR="6F5D8A7D" w:rsidRPr="6417AA06">
        <w:rPr>
          <w:rFonts w:cs="Arial"/>
          <w:sz w:val="22"/>
          <w:szCs w:val="22"/>
          <w:lang w:val="en-US"/>
        </w:rPr>
        <w:t xml:space="preserve"> For example, </w:t>
      </w:r>
      <w:r w:rsidRPr="6417AA06">
        <w:rPr>
          <w:rFonts w:cs="Arial"/>
          <w:sz w:val="22"/>
          <w:szCs w:val="22"/>
          <w:lang w:val="en-US"/>
        </w:rPr>
        <w:t xml:space="preserve">playback of the </w:t>
      </w:r>
      <w:r w:rsidR="2405CA7A" w:rsidRPr="6417AA06">
        <w:rPr>
          <w:rFonts w:cs="Arial"/>
          <w:sz w:val="22"/>
          <w:szCs w:val="22"/>
          <w:lang w:val="en-US"/>
        </w:rPr>
        <w:t>measurement signal</w:t>
      </w:r>
      <w:r w:rsidRPr="6417AA06">
        <w:rPr>
          <w:rFonts w:cs="Arial"/>
          <w:sz w:val="22"/>
          <w:szCs w:val="22"/>
          <w:lang w:val="en-US"/>
        </w:rPr>
        <w:t xml:space="preserve"> can be done with one device (</w:t>
      </w:r>
      <w:r w:rsidR="7211A140" w:rsidRPr="6417AA06">
        <w:rPr>
          <w:rFonts w:cs="Arial"/>
          <w:sz w:val="22"/>
          <w:szCs w:val="22"/>
          <w:lang w:val="en-US"/>
        </w:rPr>
        <w:t>e.g.,</w:t>
      </w:r>
      <w:r w:rsidRPr="6417AA06">
        <w:rPr>
          <w:rFonts w:cs="Arial"/>
          <w:sz w:val="22"/>
          <w:szCs w:val="22"/>
          <w:lang w:val="en-US"/>
        </w:rPr>
        <w:t xml:space="preserve"> laptop</w:t>
      </w:r>
      <w:r w:rsidR="6451E3BE" w:rsidRPr="6417AA06">
        <w:rPr>
          <w:rFonts w:cs="Arial"/>
          <w:sz w:val="22"/>
          <w:szCs w:val="22"/>
          <w:lang w:val="en-US"/>
        </w:rPr>
        <w:t xml:space="preserve"> with soundcard</w:t>
      </w:r>
      <w:r w:rsidRPr="6417AA06">
        <w:rPr>
          <w:rFonts w:cs="Arial"/>
          <w:sz w:val="22"/>
          <w:szCs w:val="22"/>
          <w:lang w:val="en-US"/>
        </w:rPr>
        <w:t xml:space="preserve">) and </w:t>
      </w:r>
      <w:r w:rsidR="768C4F90" w:rsidRPr="6417AA06">
        <w:rPr>
          <w:rFonts w:cs="Arial"/>
          <w:sz w:val="22"/>
          <w:szCs w:val="22"/>
          <w:lang w:val="en-US"/>
        </w:rPr>
        <w:t xml:space="preserve">measurement </w:t>
      </w:r>
      <w:r w:rsidRPr="6417AA06">
        <w:rPr>
          <w:rFonts w:cs="Arial"/>
          <w:sz w:val="22"/>
          <w:szCs w:val="22"/>
          <w:lang w:val="en-US"/>
        </w:rPr>
        <w:t xml:space="preserve">recording can be done with </w:t>
      </w:r>
      <w:r w:rsidR="1CE42A23" w:rsidRPr="6417AA06">
        <w:rPr>
          <w:rFonts w:cs="Arial"/>
          <w:sz w:val="22"/>
          <w:szCs w:val="22"/>
          <w:lang w:val="en-US"/>
        </w:rPr>
        <w:t xml:space="preserve">a portable </w:t>
      </w:r>
      <w:r w:rsidRPr="6417AA06">
        <w:rPr>
          <w:rFonts w:cs="Arial"/>
          <w:sz w:val="22"/>
          <w:szCs w:val="22"/>
          <w:lang w:val="en-US"/>
        </w:rPr>
        <w:t xml:space="preserve">field recorder. If the devices are not externally </w:t>
      </w:r>
      <w:r w:rsidR="772749DB" w:rsidRPr="6417AA06">
        <w:rPr>
          <w:rFonts w:cs="Arial"/>
          <w:sz w:val="22"/>
          <w:szCs w:val="22"/>
          <w:lang w:val="en-US"/>
        </w:rPr>
        <w:t>synchronized</w:t>
      </w:r>
      <w:r w:rsidRPr="6417AA06">
        <w:rPr>
          <w:rFonts w:cs="Arial"/>
          <w:sz w:val="22"/>
          <w:szCs w:val="22"/>
          <w:lang w:val="en-US"/>
        </w:rPr>
        <w:t xml:space="preserve"> there is always some clock drift between </w:t>
      </w:r>
      <w:r w:rsidR="2405CA7A" w:rsidRPr="6417AA06">
        <w:rPr>
          <w:rFonts w:cs="Arial"/>
          <w:sz w:val="22"/>
          <w:szCs w:val="22"/>
          <w:lang w:val="en-US"/>
        </w:rPr>
        <w:t>different</w:t>
      </w:r>
      <w:r w:rsidRPr="6417AA06">
        <w:rPr>
          <w:rFonts w:cs="Arial"/>
          <w:sz w:val="22"/>
          <w:szCs w:val="22"/>
          <w:lang w:val="en-US"/>
        </w:rPr>
        <w:t xml:space="preserve"> </w:t>
      </w:r>
      <w:r w:rsidR="7921363F" w:rsidRPr="6417AA06">
        <w:rPr>
          <w:rFonts w:cs="Arial"/>
          <w:sz w:val="22"/>
          <w:szCs w:val="22"/>
          <w:lang w:val="en-US"/>
        </w:rPr>
        <w:t>devices,</w:t>
      </w:r>
      <w:r w:rsidRPr="6417AA06">
        <w:rPr>
          <w:rFonts w:cs="Arial"/>
          <w:sz w:val="22"/>
          <w:szCs w:val="22"/>
          <w:lang w:val="en-US"/>
        </w:rPr>
        <w:t xml:space="preserve"> and this causes MLS method to fail totally or have unreasonably high background noise level. Sinusoidal method on the other </w:t>
      </w:r>
      <w:r w:rsidR="37FE3288" w:rsidRPr="6417AA06">
        <w:rPr>
          <w:rFonts w:cs="Arial"/>
          <w:sz w:val="22"/>
          <w:szCs w:val="22"/>
          <w:lang w:val="en-US"/>
        </w:rPr>
        <w:t>hand,</w:t>
      </w:r>
      <w:r w:rsidRPr="6417AA06">
        <w:rPr>
          <w:rFonts w:cs="Arial"/>
          <w:sz w:val="22"/>
          <w:szCs w:val="22"/>
          <w:lang w:val="en-US"/>
        </w:rPr>
        <w:t xml:space="preserve"> even in this case provides </w:t>
      </w:r>
      <w:r w:rsidR="2C7071AE" w:rsidRPr="6417AA06">
        <w:rPr>
          <w:rFonts w:cs="Arial"/>
          <w:sz w:val="22"/>
          <w:szCs w:val="22"/>
          <w:lang w:val="en-US"/>
        </w:rPr>
        <w:t>usable</w:t>
      </w:r>
      <w:r w:rsidRPr="6417AA06">
        <w:rPr>
          <w:rFonts w:cs="Arial"/>
          <w:sz w:val="22"/>
          <w:szCs w:val="22"/>
          <w:lang w:val="en-US"/>
        </w:rPr>
        <w:t xml:space="preserve"> results. </w:t>
      </w:r>
      <w:r w:rsidR="751F8147" w:rsidRPr="6417AA06">
        <w:rPr>
          <w:rFonts w:cs="Arial"/>
          <w:sz w:val="22"/>
          <w:szCs w:val="22"/>
          <w:lang w:val="en-US"/>
        </w:rPr>
        <w:t>Also, i</w:t>
      </w:r>
      <w:r w:rsidRPr="6417AA06">
        <w:rPr>
          <w:rFonts w:cs="Arial"/>
          <w:sz w:val="22"/>
          <w:szCs w:val="22"/>
          <w:lang w:val="en-US"/>
        </w:rPr>
        <w:t>n case of possible clock drift averaging over multiple recordings is not recommended. Use only a single sweep for analysis.</w:t>
      </w:r>
    </w:p>
    <w:p w14:paraId="7AD3DF04" w14:textId="5F8CDE6F" w:rsidR="007B4970" w:rsidRDefault="529A3762" w:rsidP="00983F0B">
      <w:pPr>
        <w:spacing w:line="240" w:lineRule="auto"/>
        <w:rPr>
          <w:rFonts w:cs="Arial"/>
          <w:sz w:val="22"/>
          <w:szCs w:val="22"/>
          <w:lang w:val="en-US"/>
        </w:rPr>
      </w:pPr>
      <w:r w:rsidRPr="6417AA06">
        <w:rPr>
          <w:rFonts w:cs="Arial"/>
          <w:sz w:val="22"/>
          <w:szCs w:val="22"/>
          <w:lang w:val="en-US"/>
        </w:rPr>
        <w:t>Attached .zip file contains AnalyseNormalize_SRIR.m Matlab</w:t>
      </w:r>
      <w:r w:rsidR="2405CA7A" w:rsidRPr="6417AA06">
        <w:rPr>
          <w:rFonts w:cs="Arial"/>
          <w:sz w:val="22"/>
          <w:szCs w:val="22"/>
          <w:lang w:val="en-US"/>
        </w:rPr>
        <w:t>-</w:t>
      </w:r>
      <w:r w:rsidRPr="6417AA06">
        <w:rPr>
          <w:rFonts w:cs="Arial"/>
          <w:sz w:val="22"/>
          <w:szCs w:val="22"/>
          <w:lang w:val="en-US"/>
        </w:rPr>
        <w:t>script that can be used to analy</w:t>
      </w:r>
      <w:r w:rsidR="2405CA7A" w:rsidRPr="6417AA06">
        <w:rPr>
          <w:rFonts w:cs="Arial"/>
          <w:sz w:val="22"/>
          <w:szCs w:val="22"/>
          <w:lang w:val="en-US"/>
        </w:rPr>
        <w:t>z</w:t>
      </w:r>
      <w:r w:rsidRPr="6417AA06">
        <w:rPr>
          <w:rFonts w:cs="Arial"/>
          <w:sz w:val="22"/>
          <w:szCs w:val="22"/>
          <w:lang w:val="en-US"/>
        </w:rPr>
        <w:t>e the recorded test-signal and create SRIR impulse responses in the required format such as STEREO, F</w:t>
      </w:r>
      <w:r w:rsidR="60768EBA" w:rsidRPr="6417AA06">
        <w:rPr>
          <w:rFonts w:cs="Arial"/>
          <w:sz w:val="22"/>
          <w:szCs w:val="22"/>
          <w:lang w:val="en-US"/>
        </w:rPr>
        <w:t>O</w:t>
      </w:r>
      <w:r w:rsidRPr="6417AA06">
        <w:rPr>
          <w:rFonts w:cs="Arial"/>
          <w:sz w:val="22"/>
          <w:szCs w:val="22"/>
          <w:lang w:val="en-US"/>
        </w:rPr>
        <w:t>A or MASA</w:t>
      </w:r>
      <w:r w:rsidR="1430BF31" w:rsidRPr="6417AA06">
        <w:rPr>
          <w:rFonts w:cs="Arial"/>
          <w:sz w:val="22"/>
          <w:szCs w:val="22"/>
          <w:lang w:val="en-US"/>
        </w:rPr>
        <w:t xml:space="preserve"> </w:t>
      </w:r>
      <w:r w:rsidR="2405CA7A" w:rsidRPr="6417AA06">
        <w:rPr>
          <w:rFonts w:cs="Arial"/>
          <w:sz w:val="22"/>
          <w:szCs w:val="22"/>
          <w:lang w:val="en-US"/>
        </w:rPr>
        <w:t>[</w:t>
      </w:r>
      <w:r w:rsidR="1430BF31" w:rsidRPr="6417AA06">
        <w:rPr>
          <w:rFonts w:cs="Arial"/>
          <w:sz w:val="22"/>
          <w:szCs w:val="22"/>
          <w:lang w:val="en-US"/>
        </w:rPr>
        <w:t>5</w:t>
      </w:r>
      <w:r w:rsidR="2405CA7A" w:rsidRPr="6417AA06">
        <w:rPr>
          <w:rFonts w:cs="Arial"/>
          <w:sz w:val="22"/>
          <w:szCs w:val="22"/>
          <w:lang w:val="en-US"/>
        </w:rPr>
        <w:t>]</w:t>
      </w:r>
      <w:r w:rsidRPr="6417AA06">
        <w:rPr>
          <w:rFonts w:cs="Arial"/>
          <w:sz w:val="22"/>
          <w:szCs w:val="22"/>
          <w:lang w:val="en-US"/>
        </w:rPr>
        <w:t xml:space="preserve">. </w:t>
      </w:r>
      <w:r w:rsidR="0E77B525" w:rsidRPr="6417AA06">
        <w:rPr>
          <w:rFonts w:cs="Arial"/>
          <w:sz w:val="22"/>
          <w:szCs w:val="22"/>
          <w:lang w:val="en-US"/>
        </w:rPr>
        <w:t xml:space="preserve">Before analysis high-pass or DC block filtering may be used to obtain more stable signal. The author used DC-block filtering, which is also included in the directory. </w:t>
      </w:r>
      <w:r w:rsidR="2A36353B" w:rsidRPr="6417AA06">
        <w:rPr>
          <w:rFonts w:cs="Arial"/>
          <w:sz w:val="22"/>
          <w:szCs w:val="22"/>
          <w:lang w:val="en-US"/>
        </w:rPr>
        <w:t xml:space="preserve">The analysis is done in frequency domain by solving the </w:t>
      </w:r>
      <w:r w:rsidR="0E77B525" w:rsidRPr="6417AA06">
        <w:rPr>
          <w:rFonts w:cs="Arial"/>
          <w:sz w:val="22"/>
          <w:szCs w:val="22"/>
          <w:lang w:val="en-US"/>
        </w:rPr>
        <w:t xml:space="preserve">following equation for each </w:t>
      </w:r>
      <w:r w:rsidR="332BA515" w:rsidRPr="6417AA06">
        <w:rPr>
          <w:rFonts w:cs="Arial"/>
          <w:sz w:val="22"/>
          <w:szCs w:val="22"/>
          <w:lang w:val="en-US"/>
        </w:rPr>
        <w:t xml:space="preserve">microphone </w:t>
      </w:r>
      <w:r w:rsidR="0E77B525" w:rsidRPr="6417AA06">
        <w:rPr>
          <w:rFonts w:cs="Arial"/>
          <w:sz w:val="22"/>
          <w:szCs w:val="22"/>
          <w:lang w:val="en-US"/>
        </w:rPr>
        <w:t xml:space="preserve">channel </w:t>
      </w:r>
    </w:p>
    <w:p w14:paraId="3C79A4F7" w14:textId="21BA6C40" w:rsidR="007B4970" w:rsidRDefault="007B4970" w:rsidP="007B4970">
      <w:pPr>
        <w:spacing w:line="240" w:lineRule="auto"/>
        <w:ind w:left="720" w:firstLine="720"/>
        <w:rPr>
          <w:rFonts w:cs="Arial"/>
          <w:sz w:val="22"/>
          <w:szCs w:val="22"/>
          <w:lang w:val="en-US"/>
        </w:rPr>
      </w:pPr>
      <w:r>
        <w:rPr>
          <w:rFonts w:cs="Arial"/>
          <w:sz w:val="22"/>
          <w:szCs w:val="22"/>
          <w:lang w:val="en-US"/>
        </w:rPr>
        <w:t xml:space="preserve">G=Y./H </w:t>
      </w:r>
      <w:r>
        <w:rPr>
          <w:rFonts w:cs="Arial"/>
          <w:sz w:val="22"/>
          <w:szCs w:val="22"/>
          <w:lang w:val="en-US"/>
        </w:rPr>
        <w:tab/>
      </w:r>
      <w:r>
        <w:rPr>
          <w:rFonts w:cs="Arial"/>
          <w:sz w:val="22"/>
          <w:szCs w:val="22"/>
          <w:lang w:val="en-US"/>
        </w:rPr>
        <w:tab/>
      </w:r>
    </w:p>
    <w:p w14:paraId="39DEC147" w14:textId="766D458E" w:rsidR="009810B6" w:rsidRDefault="72EC5AB9" w:rsidP="2662A834">
      <w:pPr>
        <w:spacing w:line="240" w:lineRule="auto"/>
        <w:rPr>
          <w:rFonts w:cs="Arial"/>
          <w:sz w:val="22"/>
          <w:szCs w:val="22"/>
          <w:lang w:val="en-US"/>
        </w:rPr>
      </w:pPr>
      <w:r w:rsidRPr="2662A834">
        <w:rPr>
          <w:rFonts w:cs="Arial"/>
          <w:sz w:val="22"/>
          <w:szCs w:val="22"/>
          <w:lang w:val="en-US"/>
        </w:rPr>
        <w:t>where Y is the measurement and H is the target signal (e.g.</w:t>
      </w:r>
      <w:r w:rsidR="20C76108" w:rsidRPr="2662A834">
        <w:rPr>
          <w:rFonts w:cs="Arial"/>
          <w:sz w:val="22"/>
          <w:szCs w:val="22"/>
          <w:lang w:val="en-US"/>
        </w:rPr>
        <w:t>,</w:t>
      </w:r>
      <w:r w:rsidRPr="2662A834">
        <w:rPr>
          <w:rFonts w:cs="Arial"/>
          <w:sz w:val="22"/>
          <w:szCs w:val="22"/>
          <w:lang w:val="en-US"/>
        </w:rPr>
        <w:t xml:space="preserve"> the sinusoidal sweep). The impulse response i</w:t>
      </w:r>
      <w:r w:rsidR="0351E1EB" w:rsidRPr="2662A834">
        <w:rPr>
          <w:rFonts w:cs="Arial"/>
          <w:sz w:val="22"/>
          <w:szCs w:val="22"/>
          <w:lang w:val="en-US"/>
        </w:rPr>
        <w:t>s</w:t>
      </w:r>
      <w:r w:rsidRPr="2662A834">
        <w:rPr>
          <w:rFonts w:cs="Arial"/>
          <w:sz w:val="22"/>
          <w:szCs w:val="22"/>
          <w:lang w:val="en-US"/>
        </w:rPr>
        <w:t xml:space="preserve"> then found out by converting the solved G back to time domain. </w:t>
      </w:r>
    </w:p>
    <w:p w14:paraId="224E70E7" w14:textId="052CE1E6" w:rsidR="009810B6" w:rsidRDefault="5CCEF24A" w:rsidP="2662A834">
      <w:pPr>
        <w:spacing w:line="240" w:lineRule="auto"/>
        <w:rPr>
          <w:rFonts w:cs="Arial"/>
          <w:sz w:val="22"/>
          <w:szCs w:val="22"/>
          <w:lang w:val="en-US"/>
        </w:rPr>
      </w:pPr>
      <w:r w:rsidRPr="6417AA06">
        <w:rPr>
          <w:rFonts w:cs="Arial"/>
          <w:sz w:val="22"/>
          <w:szCs w:val="22"/>
          <w:lang w:val="en-US"/>
        </w:rPr>
        <w:t>The script also contains a method for normalizing the SRIR impulses to reasonable levels. This means that when mono input signal of level</w:t>
      </w:r>
      <w:r w:rsidR="26334F54" w:rsidRPr="6417AA06">
        <w:rPr>
          <w:rFonts w:cs="Arial"/>
          <w:sz w:val="22"/>
          <w:szCs w:val="22"/>
          <w:lang w:val="en-US"/>
        </w:rPr>
        <w:t xml:space="preserve"> –</w:t>
      </w:r>
      <w:r w:rsidRPr="6417AA06">
        <w:rPr>
          <w:rFonts w:cs="Arial"/>
          <w:sz w:val="22"/>
          <w:szCs w:val="22"/>
          <w:lang w:val="en-US"/>
        </w:rPr>
        <w:t>26</w:t>
      </w:r>
      <w:r w:rsidR="26334F54" w:rsidRPr="6417AA06">
        <w:rPr>
          <w:rFonts w:cs="Arial"/>
          <w:sz w:val="22"/>
          <w:szCs w:val="22"/>
          <w:lang w:val="en-US"/>
        </w:rPr>
        <w:t xml:space="preserve"> </w:t>
      </w:r>
      <w:r w:rsidRPr="6417AA06">
        <w:rPr>
          <w:rFonts w:cs="Arial"/>
          <w:sz w:val="22"/>
          <w:szCs w:val="22"/>
          <w:lang w:val="en-US"/>
        </w:rPr>
        <w:t>dB is convolved with the SRIR impulses and then rendered to binaural format the output signal level is also approximately -26 dB</w:t>
      </w:r>
      <w:r w:rsidR="2F0C04AD" w:rsidRPr="6417AA06">
        <w:rPr>
          <w:rFonts w:cs="Arial"/>
          <w:sz w:val="22"/>
          <w:szCs w:val="22"/>
          <w:lang w:val="en-US"/>
        </w:rPr>
        <w:t>.</w:t>
      </w:r>
    </w:p>
    <w:p w14:paraId="3BEDC365" w14:textId="5FC05F99" w:rsidR="00E03E7D" w:rsidRDefault="5865207A" w:rsidP="00983F0B">
      <w:pPr>
        <w:spacing w:line="240" w:lineRule="auto"/>
        <w:rPr>
          <w:rFonts w:cs="Arial"/>
          <w:sz w:val="22"/>
          <w:szCs w:val="22"/>
          <w:lang w:val="en-US"/>
        </w:rPr>
      </w:pPr>
      <w:r w:rsidRPr="6417AA06">
        <w:rPr>
          <w:rFonts w:cs="Arial"/>
          <w:sz w:val="22"/>
          <w:szCs w:val="22"/>
          <w:lang w:val="en-US"/>
        </w:rPr>
        <w:t xml:space="preserve">Normalization is done so that </w:t>
      </w:r>
      <w:r w:rsidR="2405CA7A" w:rsidRPr="6417AA06">
        <w:rPr>
          <w:rFonts w:cs="Arial"/>
          <w:sz w:val="22"/>
          <w:szCs w:val="22"/>
          <w:lang w:val="en-US"/>
        </w:rPr>
        <w:t xml:space="preserve">a specific </w:t>
      </w:r>
      <w:r w:rsidRPr="6417AA06">
        <w:rPr>
          <w:rFonts w:cs="Arial"/>
          <w:sz w:val="22"/>
          <w:szCs w:val="22"/>
          <w:lang w:val="en-US"/>
        </w:rPr>
        <w:t xml:space="preserve">mono test signal consisting of one second pink noise, male speech, 1 second white noise and female speech (each of them </w:t>
      </w:r>
      <w:r w:rsidR="220DE366" w:rsidRPr="6417AA06">
        <w:rPr>
          <w:rFonts w:cs="Arial"/>
          <w:sz w:val="22"/>
          <w:szCs w:val="22"/>
          <w:lang w:val="en-US"/>
        </w:rPr>
        <w:t xml:space="preserve">was </w:t>
      </w:r>
      <w:r w:rsidRPr="6417AA06">
        <w:rPr>
          <w:rFonts w:cs="Arial"/>
          <w:sz w:val="22"/>
          <w:szCs w:val="22"/>
          <w:lang w:val="en-US"/>
        </w:rPr>
        <w:t xml:space="preserve">separately adjusted to -26 </w:t>
      </w:r>
      <w:r w:rsidR="2A36353B" w:rsidRPr="6417AA06">
        <w:rPr>
          <w:rFonts w:cs="Arial"/>
          <w:sz w:val="22"/>
          <w:szCs w:val="22"/>
          <w:lang w:val="en-US"/>
        </w:rPr>
        <w:t>dB</w:t>
      </w:r>
      <w:r w:rsidR="0E77B525" w:rsidRPr="6417AA06">
        <w:rPr>
          <w:rFonts w:cs="Arial"/>
          <w:sz w:val="22"/>
          <w:szCs w:val="22"/>
          <w:lang w:val="en-US"/>
        </w:rPr>
        <w:t>)</w:t>
      </w:r>
      <w:r w:rsidR="2A36353B" w:rsidRPr="6417AA06">
        <w:rPr>
          <w:rFonts w:cs="Arial"/>
          <w:sz w:val="22"/>
          <w:szCs w:val="22"/>
          <w:lang w:val="en-US"/>
        </w:rPr>
        <w:t xml:space="preserve"> is </w:t>
      </w:r>
      <w:r w:rsidR="2405CA7A" w:rsidRPr="6417AA06">
        <w:rPr>
          <w:rFonts w:cs="Arial"/>
          <w:sz w:val="22"/>
          <w:szCs w:val="22"/>
          <w:lang w:val="en-US"/>
        </w:rPr>
        <w:t>convolved with</w:t>
      </w:r>
      <w:r w:rsidR="2A36353B" w:rsidRPr="6417AA06">
        <w:rPr>
          <w:rFonts w:cs="Arial"/>
          <w:sz w:val="22"/>
          <w:szCs w:val="22"/>
          <w:lang w:val="en-US"/>
        </w:rPr>
        <w:t xml:space="preserve"> the impulse response and then in case of stereo </w:t>
      </w:r>
      <w:r w:rsidR="1430BF31" w:rsidRPr="6417AA06">
        <w:rPr>
          <w:rFonts w:cs="Arial"/>
          <w:sz w:val="22"/>
          <w:szCs w:val="22"/>
          <w:lang w:val="en-US"/>
        </w:rPr>
        <w:t xml:space="preserve">the output signal level is </w:t>
      </w:r>
      <w:r w:rsidR="2A36353B" w:rsidRPr="6417AA06">
        <w:rPr>
          <w:rFonts w:cs="Arial"/>
          <w:sz w:val="22"/>
          <w:szCs w:val="22"/>
          <w:lang w:val="en-US"/>
        </w:rPr>
        <w:t>measured with bs1770</w:t>
      </w:r>
      <w:r w:rsidR="1430BF31" w:rsidRPr="6417AA06">
        <w:rPr>
          <w:rFonts w:cs="Arial"/>
          <w:sz w:val="22"/>
          <w:szCs w:val="22"/>
          <w:lang w:val="en-US"/>
        </w:rPr>
        <w:t xml:space="preserve">. </w:t>
      </w:r>
      <w:r w:rsidR="2A36353B" w:rsidRPr="6417AA06">
        <w:rPr>
          <w:rFonts w:cs="Arial"/>
          <w:sz w:val="22"/>
          <w:szCs w:val="22"/>
          <w:lang w:val="en-US"/>
        </w:rPr>
        <w:t>Level analysis signal is shown in Figure 4.</w:t>
      </w:r>
    </w:p>
    <w:p w14:paraId="1A27740F" w14:textId="77777777" w:rsidR="00E03E7D" w:rsidRDefault="00E03E7D" w:rsidP="00E03E7D">
      <w:pPr>
        <w:keepNext/>
        <w:spacing w:line="240" w:lineRule="auto"/>
      </w:pPr>
      <w:r>
        <w:rPr>
          <w:noProof/>
        </w:rPr>
        <w:drawing>
          <wp:inline distT="0" distB="0" distL="0" distR="0" wp14:anchorId="0D983E2D" wp14:editId="1922CBFE">
            <wp:extent cx="6115685" cy="3326765"/>
            <wp:effectExtent l="0" t="0" r="0" b="6985"/>
            <wp:docPr id="2056439939" name="Kuva 1" descr="Kuva, joka sisältää kohteen kuvakaappaus, teksti, Tontti, viiva&#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439939" name="Kuva 1" descr="Kuva, joka sisältää kohteen kuvakaappaus, teksti, Tontti, viiva&#10;&#10;Kuvaus luotu automaattisesti"/>
                    <pic:cNvPicPr/>
                  </pic:nvPicPr>
                  <pic:blipFill>
                    <a:blip r:embed="rId17"/>
                    <a:stretch>
                      <a:fillRect/>
                    </a:stretch>
                  </pic:blipFill>
                  <pic:spPr>
                    <a:xfrm>
                      <a:off x="0" y="0"/>
                      <a:ext cx="6115685" cy="3326765"/>
                    </a:xfrm>
                    <a:prstGeom prst="rect">
                      <a:avLst/>
                    </a:prstGeom>
                  </pic:spPr>
                </pic:pic>
              </a:graphicData>
            </a:graphic>
          </wp:inline>
        </w:drawing>
      </w:r>
    </w:p>
    <w:p w14:paraId="6074F4FE" w14:textId="07F0F0DF" w:rsidR="00E03E7D" w:rsidRDefault="7A2CBAA2" w:rsidP="00E03E7D">
      <w:pPr>
        <w:pStyle w:val="Caption"/>
        <w:rPr>
          <w:rFonts w:cs="Arial"/>
          <w:sz w:val="22"/>
          <w:szCs w:val="22"/>
          <w:lang w:val="en-US"/>
        </w:rPr>
      </w:pPr>
      <w:r>
        <w:t xml:space="preserve">Figure </w:t>
      </w:r>
      <w:r w:rsidR="00E03E7D">
        <w:fldChar w:fldCharType="begin"/>
      </w:r>
      <w:r w:rsidR="00E03E7D">
        <w:instrText xml:space="preserve"> SEQ Figure \* ARABIC </w:instrText>
      </w:r>
      <w:r w:rsidR="00E03E7D">
        <w:fldChar w:fldCharType="separate"/>
      </w:r>
      <w:r w:rsidRPr="2662A834">
        <w:rPr>
          <w:noProof/>
        </w:rPr>
        <w:t>4</w:t>
      </w:r>
      <w:r w:rsidR="00E03E7D">
        <w:fldChar w:fldCharType="end"/>
      </w:r>
      <w:r>
        <w:t xml:space="preserve"> Level analysis signa</w:t>
      </w:r>
      <w:r w:rsidR="72EC5AB9">
        <w:t xml:space="preserve"> with 1 second pink noise, male speech sequence, 1 second white noise and female speech sequence.</w:t>
      </w:r>
      <w:r w:rsidR="014F6AC2">
        <w:t xml:space="preserve"> All subsegments have level of -26dB.</w:t>
      </w:r>
    </w:p>
    <w:p w14:paraId="40D745E3" w14:textId="04FF3C70" w:rsidR="3C08D94C" w:rsidRDefault="36FD68B4" w:rsidP="2662A834">
      <w:pPr>
        <w:spacing w:line="240" w:lineRule="auto"/>
        <w:rPr>
          <w:rFonts w:cs="Arial"/>
          <w:sz w:val="22"/>
          <w:szCs w:val="22"/>
          <w:lang w:val="en-US"/>
        </w:rPr>
      </w:pPr>
      <w:r w:rsidRPr="6417AA06">
        <w:rPr>
          <w:rFonts w:cs="Arial"/>
          <w:sz w:val="22"/>
          <w:szCs w:val="22"/>
          <w:lang w:val="en-US"/>
        </w:rPr>
        <w:t>Finally, t</w:t>
      </w:r>
      <w:r w:rsidR="1FF73C8A" w:rsidRPr="6417AA06">
        <w:rPr>
          <w:rFonts w:cs="Arial"/>
          <w:sz w:val="22"/>
          <w:szCs w:val="22"/>
          <w:lang w:val="en-US"/>
        </w:rPr>
        <w:t xml:space="preserve">he analysis script tries to put the first arriving channel’s impulse peak to 2 ms position. The length of the impulse response is set to 200ms. The impulse response has 24 sample fade-in and 60 sample </w:t>
      </w:r>
      <w:bookmarkStart w:id="5" w:name="_Int_YCE8vlJq"/>
      <w:r w:rsidR="1FF73C8A" w:rsidRPr="6417AA06">
        <w:rPr>
          <w:rFonts w:cs="Arial"/>
          <w:sz w:val="22"/>
          <w:szCs w:val="22"/>
          <w:lang w:val="en-US"/>
        </w:rPr>
        <w:t>fade-out</w:t>
      </w:r>
      <w:bookmarkEnd w:id="5"/>
      <w:r w:rsidR="1FF73C8A" w:rsidRPr="6417AA06">
        <w:rPr>
          <w:rFonts w:cs="Arial"/>
          <w:sz w:val="22"/>
          <w:szCs w:val="22"/>
          <w:lang w:val="en-US"/>
        </w:rPr>
        <w:t xml:space="preserve"> as proposed in [6] Annex A.</w:t>
      </w:r>
    </w:p>
    <w:p w14:paraId="63B3424B" w14:textId="3885E714" w:rsidR="00561552" w:rsidRDefault="201FF093" w:rsidP="2662A834">
      <w:pPr>
        <w:spacing w:line="240" w:lineRule="auto"/>
        <w:rPr>
          <w:rFonts w:cs="Arial"/>
          <w:sz w:val="22"/>
          <w:szCs w:val="22"/>
          <w:lang w:val="en-US"/>
        </w:rPr>
      </w:pPr>
      <w:r w:rsidRPr="6417AA06">
        <w:rPr>
          <w:rFonts w:cs="Arial"/>
          <w:sz w:val="22"/>
          <w:szCs w:val="22"/>
          <w:lang w:val="en-US"/>
        </w:rPr>
        <w:t>Finally</w:t>
      </w:r>
      <w:r w:rsidR="637D3790" w:rsidRPr="6417AA06">
        <w:rPr>
          <w:rFonts w:cs="Arial"/>
          <w:sz w:val="22"/>
          <w:szCs w:val="22"/>
          <w:lang w:val="en-US"/>
        </w:rPr>
        <w:t>, the gain</w:t>
      </w:r>
      <w:r w:rsidR="1B12CFDF" w:rsidRPr="6417AA06">
        <w:rPr>
          <w:rFonts w:cs="Arial"/>
          <w:sz w:val="22"/>
          <w:szCs w:val="22"/>
          <w:lang w:val="en-US"/>
        </w:rPr>
        <w:t xml:space="preserve"> of the impulse response is adjusted </w:t>
      </w:r>
      <w:r w:rsidR="6317C64D" w:rsidRPr="6417AA06">
        <w:rPr>
          <w:rFonts w:cs="Arial"/>
          <w:sz w:val="22"/>
          <w:szCs w:val="22"/>
          <w:lang w:val="en-US"/>
        </w:rPr>
        <w:t xml:space="preserve">based on the measured output level </w:t>
      </w:r>
      <w:r w:rsidR="1B12CFDF" w:rsidRPr="6417AA06">
        <w:rPr>
          <w:rFonts w:cs="Arial"/>
          <w:sz w:val="22"/>
          <w:szCs w:val="22"/>
          <w:lang w:val="en-US"/>
        </w:rPr>
        <w:t xml:space="preserve">so that resulting stereo audio has also -26 dB level. </w:t>
      </w:r>
      <w:r w:rsidR="725887AE" w:rsidRPr="6417AA06">
        <w:rPr>
          <w:rFonts w:cs="Arial"/>
          <w:sz w:val="22"/>
          <w:szCs w:val="22"/>
          <w:lang w:val="en-US"/>
        </w:rPr>
        <w:t>Figure 5 shows</w:t>
      </w:r>
      <w:r w:rsidR="1B12CFDF" w:rsidRPr="6417AA06">
        <w:rPr>
          <w:rFonts w:cs="Arial"/>
          <w:sz w:val="22"/>
          <w:szCs w:val="22"/>
          <w:lang w:val="en-US"/>
        </w:rPr>
        <w:t xml:space="preserve"> the initial 15ms of normalized stereo SRIR.</w:t>
      </w:r>
      <w:r w:rsidRPr="6417AA06">
        <w:rPr>
          <w:rFonts w:cs="Arial"/>
          <w:sz w:val="22"/>
          <w:szCs w:val="22"/>
          <w:lang w:val="en-US"/>
        </w:rPr>
        <w:t xml:space="preserve"> As can be seen also in </w:t>
      </w:r>
      <w:r w:rsidR="6317C64D" w:rsidRPr="6417AA06">
        <w:rPr>
          <w:rFonts w:cs="Arial"/>
          <w:sz w:val="22"/>
          <w:szCs w:val="22"/>
          <w:lang w:val="en-US"/>
        </w:rPr>
        <w:t>the i</w:t>
      </w:r>
      <w:r w:rsidRPr="6417AA06">
        <w:rPr>
          <w:rFonts w:cs="Arial"/>
          <w:sz w:val="22"/>
          <w:szCs w:val="22"/>
          <w:lang w:val="en-US"/>
        </w:rPr>
        <w:t>mpulse response signal</w:t>
      </w:r>
      <w:r w:rsidR="6317C64D" w:rsidRPr="6417AA06">
        <w:rPr>
          <w:rFonts w:cs="Arial"/>
          <w:sz w:val="22"/>
          <w:szCs w:val="22"/>
          <w:lang w:val="en-US"/>
        </w:rPr>
        <w:t>: l</w:t>
      </w:r>
      <w:r w:rsidRPr="6417AA06">
        <w:rPr>
          <w:rFonts w:cs="Arial"/>
          <w:sz w:val="22"/>
          <w:szCs w:val="22"/>
          <w:lang w:val="en-US"/>
        </w:rPr>
        <w:t xml:space="preserve">eft channel </w:t>
      </w:r>
      <w:r w:rsidR="6317C64D" w:rsidRPr="6417AA06">
        <w:rPr>
          <w:rFonts w:cs="Arial"/>
          <w:sz w:val="22"/>
          <w:szCs w:val="22"/>
          <w:lang w:val="en-US"/>
        </w:rPr>
        <w:t xml:space="preserve">has the impulse </w:t>
      </w:r>
      <w:r w:rsidRPr="6417AA06">
        <w:rPr>
          <w:rFonts w:cs="Arial"/>
          <w:sz w:val="22"/>
          <w:szCs w:val="22"/>
          <w:lang w:val="en-US"/>
        </w:rPr>
        <w:t>first and has higher signal level. Also</w:t>
      </w:r>
      <w:r w:rsidR="6317C64D" w:rsidRPr="6417AA06">
        <w:rPr>
          <w:rFonts w:cs="Arial"/>
          <w:sz w:val="22"/>
          <w:szCs w:val="22"/>
          <w:lang w:val="en-US"/>
        </w:rPr>
        <w:t>,</w:t>
      </w:r>
      <w:r w:rsidRPr="6417AA06">
        <w:rPr>
          <w:rFonts w:cs="Arial"/>
          <w:sz w:val="22"/>
          <w:szCs w:val="22"/>
          <w:lang w:val="en-US"/>
        </w:rPr>
        <w:t xml:space="preserve"> some room </w:t>
      </w:r>
      <w:r w:rsidR="1E616904" w:rsidRPr="6417AA06">
        <w:rPr>
          <w:rFonts w:cs="Arial"/>
          <w:sz w:val="22"/>
          <w:szCs w:val="22"/>
          <w:lang w:val="en-US"/>
        </w:rPr>
        <w:t>dimensions</w:t>
      </w:r>
      <w:r w:rsidRPr="6417AA06">
        <w:rPr>
          <w:rFonts w:cs="Arial"/>
          <w:sz w:val="22"/>
          <w:szCs w:val="22"/>
          <w:lang w:val="en-US"/>
        </w:rPr>
        <w:t xml:space="preserve"> and microphone placement related first reflections can be noticed.</w:t>
      </w:r>
    </w:p>
    <w:p w14:paraId="4961CE69" w14:textId="77777777" w:rsidR="00E03E7D" w:rsidRDefault="00561552" w:rsidP="00E03E7D">
      <w:pPr>
        <w:keepNext/>
        <w:spacing w:line="240" w:lineRule="auto"/>
      </w:pPr>
      <w:r>
        <w:rPr>
          <w:noProof/>
        </w:rPr>
        <w:drawing>
          <wp:inline distT="0" distB="0" distL="0" distR="0" wp14:anchorId="02969097" wp14:editId="4860DA47">
            <wp:extent cx="6115685" cy="3507740"/>
            <wp:effectExtent l="0" t="0" r="0" b="0"/>
            <wp:docPr id="331626869" name="Kuva 1" descr="Kuva, joka sisältää kohteen kuvakaappaus, teksti, viiva, Tontti&#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26869" name="Kuva 1" descr="Kuva, joka sisältää kohteen kuvakaappaus, teksti, viiva, Tontti&#10;&#10;Kuvaus luotu automaattisesti"/>
                    <pic:cNvPicPr/>
                  </pic:nvPicPr>
                  <pic:blipFill>
                    <a:blip r:embed="rId18"/>
                    <a:stretch>
                      <a:fillRect/>
                    </a:stretch>
                  </pic:blipFill>
                  <pic:spPr>
                    <a:xfrm>
                      <a:off x="0" y="0"/>
                      <a:ext cx="6115685" cy="3507740"/>
                    </a:xfrm>
                    <a:prstGeom prst="rect">
                      <a:avLst/>
                    </a:prstGeom>
                  </pic:spPr>
                </pic:pic>
              </a:graphicData>
            </a:graphic>
          </wp:inline>
        </w:drawing>
      </w:r>
    </w:p>
    <w:p w14:paraId="12783FCD" w14:textId="5F5B6D0C" w:rsidR="00851CF3" w:rsidRDefault="00E03E7D" w:rsidP="00E03E7D">
      <w:pPr>
        <w:pStyle w:val="Caption"/>
        <w:rPr>
          <w:rFonts w:cs="Arial"/>
          <w:sz w:val="22"/>
          <w:szCs w:val="22"/>
          <w:lang w:val="en-US"/>
        </w:rPr>
      </w:pPr>
      <w:r>
        <w:t xml:space="preserve">Figure </w:t>
      </w:r>
      <w:r>
        <w:fldChar w:fldCharType="begin"/>
      </w:r>
      <w:r>
        <w:instrText xml:space="preserve"> SEQ Figure \* ARABIC </w:instrText>
      </w:r>
      <w:r>
        <w:fldChar w:fldCharType="separate"/>
      </w:r>
      <w:r>
        <w:rPr>
          <w:noProof/>
        </w:rPr>
        <w:t>5</w:t>
      </w:r>
      <w:r>
        <w:fldChar w:fldCharType="end"/>
      </w:r>
      <w:r>
        <w:t xml:space="preserve"> First 15 milliseconds of the final stereo SRIR</w:t>
      </w:r>
    </w:p>
    <w:p w14:paraId="68CE4E47" w14:textId="14370B02" w:rsidR="00B32981" w:rsidRPr="000617A0" w:rsidRDefault="00B32981" w:rsidP="00B32981">
      <w:pPr>
        <w:pStyle w:val="Heading1"/>
        <w:spacing w:before="480"/>
        <w:ind w:left="357" w:hanging="357"/>
        <w:rPr>
          <w:sz w:val="32"/>
          <w:szCs w:val="22"/>
          <w:lang w:val="en-US"/>
        </w:rPr>
      </w:pPr>
      <w:r w:rsidRPr="000617A0">
        <w:rPr>
          <w:sz w:val="32"/>
          <w:szCs w:val="22"/>
          <w:lang w:val="en-US"/>
        </w:rPr>
        <w:t>4. Summary</w:t>
      </w:r>
    </w:p>
    <w:p w14:paraId="1EC07E70" w14:textId="74B639EC" w:rsidR="00B32981" w:rsidRPr="00983F0B" w:rsidRDefault="585ED014" w:rsidP="2662A834">
      <w:pPr>
        <w:spacing w:line="240" w:lineRule="auto"/>
        <w:rPr>
          <w:sz w:val="22"/>
          <w:szCs w:val="22"/>
          <w:lang w:val="en-US"/>
        </w:rPr>
      </w:pPr>
      <w:r w:rsidRPr="2662A834">
        <w:rPr>
          <w:sz w:val="22"/>
          <w:szCs w:val="22"/>
          <w:lang w:val="en-US"/>
        </w:rPr>
        <w:t xml:space="preserve">Method for obtaining SRIRs from measurements is presented with corresponding Matlab scripts in the hope that many RIRs will be contributed by several companies to the forthcoming IVAS selection and characterization testing. </w:t>
      </w:r>
    </w:p>
    <w:p w14:paraId="18C2A71E" w14:textId="77777777" w:rsidR="00BF0422" w:rsidRPr="00932CEC" w:rsidRDefault="00BF0422" w:rsidP="00CE53FE">
      <w:pPr>
        <w:pStyle w:val="Heading1"/>
        <w:spacing w:before="480"/>
        <w:ind w:left="0" w:firstLine="0"/>
        <w:rPr>
          <w:sz w:val="32"/>
          <w:szCs w:val="22"/>
          <w:lang w:val="en-US"/>
        </w:rPr>
      </w:pPr>
      <w:r w:rsidRPr="00932CEC">
        <w:rPr>
          <w:sz w:val="32"/>
          <w:szCs w:val="22"/>
          <w:lang w:val="en-US"/>
        </w:rPr>
        <w:t>References</w:t>
      </w:r>
    </w:p>
    <w:p w14:paraId="18E4F389" w14:textId="53000BE2" w:rsidR="000D05B1" w:rsidRDefault="000D05B1" w:rsidP="008852CF">
      <w:pPr>
        <w:widowControl/>
        <w:spacing w:after="40" w:line="240" w:lineRule="auto"/>
        <w:ind w:left="720" w:hanging="720"/>
        <w:jc w:val="left"/>
        <w:rPr>
          <w:rFonts w:eastAsia="Arial" w:cs="Arial"/>
          <w:sz w:val="22"/>
          <w:szCs w:val="22"/>
          <w:lang w:val="en-US"/>
        </w:rPr>
      </w:pPr>
      <w:r w:rsidRPr="000D05B1">
        <w:rPr>
          <w:rFonts w:eastAsia="Arial" w:cs="Arial"/>
          <w:sz w:val="22"/>
          <w:szCs w:val="22"/>
          <w:lang w:val="en-US"/>
        </w:rPr>
        <w:t>[</w:t>
      </w:r>
      <w:r>
        <w:rPr>
          <w:rFonts w:eastAsia="Arial" w:cs="Arial"/>
          <w:sz w:val="22"/>
          <w:szCs w:val="22"/>
          <w:lang w:val="en-US"/>
        </w:rPr>
        <w:t>1</w:t>
      </w:r>
      <w:r w:rsidRPr="000D05B1">
        <w:rPr>
          <w:rFonts w:eastAsia="Arial" w:cs="Arial"/>
          <w:sz w:val="22"/>
          <w:szCs w:val="22"/>
          <w:lang w:val="en-US"/>
        </w:rPr>
        <w:t>]</w:t>
      </w:r>
      <w:r w:rsidRPr="000D05B1">
        <w:rPr>
          <w:rFonts w:eastAsia="Arial" w:cs="Arial"/>
          <w:sz w:val="22"/>
          <w:szCs w:val="22"/>
          <w:lang w:val="en-US"/>
        </w:rPr>
        <w:tab/>
        <w:t xml:space="preserve">S4-230763: IVAS-7a: Processing plan for selection phase, v.0.9.2 </w:t>
      </w:r>
    </w:p>
    <w:p w14:paraId="62C0AD1A" w14:textId="4958CB6A" w:rsidR="008852CF" w:rsidRPr="00932CEC" w:rsidRDefault="005424D0" w:rsidP="008852CF">
      <w:pPr>
        <w:widowControl/>
        <w:spacing w:after="40" w:line="240" w:lineRule="auto"/>
        <w:ind w:left="720" w:hanging="720"/>
        <w:jc w:val="left"/>
        <w:rPr>
          <w:rFonts w:eastAsia="Arial" w:cs="Arial"/>
          <w:sz w:val="22"/>
          <w:szCs w:val="22"/>
          <w:lang w:val="en-US"/>
        </w:rPr>
      </w:pPr>
      <w:r w:rsidRPr="00932CEC">
        <w:rPr>
          <w:rFonts w:eastAsia="Arial" w:cs="Arial"/>
          <w:sz w:val="22"/>
          <w:szCs w:val="22"/>
          <w:lang w:val="en-US"/>
        </w:rPr>
        <w:t>[</w:t>
      </w:r>
      <w:r w:rsidR="000D05B1">
        <w:rPr>
          <w:rFonts w:eastAsia="Arial" w:cs="Arial"/>
          <w:sz w:val="22"/>
          <w:szCs w:val="22"/>
          <w:lang w:val="en-US"/>
        </w:rPr>
        <w:t>2</w:t>
      </w:r>
      <w:r w:rsidRPr="00932CEC">
        <w:rPr>
          <w:rFonts w:eastAsia="Arial" w:cs="Arial"/>
          <w:sz w:val="22"/>
          <w:szCs w:val="22"/>
          <w:lang w:val="en-US"/>
        </w:rPr>
        <w:t>]</w:t>
      </w:r>
      <w:r w:rsidRPr="00932CEC">
        <w:rPr>
          <w:rFonts w:eastAsia="Arial" w:cs="Arial"/>
          <w:sz w:val="22"/>
          <w:szCs w:val="22"/>
          <w:lang w:val="en-US"/>
        </w:rPr>
        <w:tab/>
        <w:t>S4-</w:t>
      </w:r>
      <w:r w:rsidR="008C0A9C" w:rsidRPr="00932CEC">
        <w:rPr>
          <w:rFonts w:eastAsia="Arial" w:cs="Arial"/>
          <w:sz w:val="22"/>
          <w:szCs w:val="22"/>
          <w:lang w:val="en-US"/>
        </w:rPr>
        <w:t>2</w:t>
      </w:r>
      <w:r w:rsidR="00E43EAF" w:rsidRPr="00932CEC">
        <w:rPr>
          <w:rFonts w:eastAsia="Arial" w:cs="Arial"/>
          <w:sz w:val="22"/>
          <w:szCs w:val="22"/>
          <w:lang w:val="en-US"/>
        </w:rPr>
        <w:t>30761</w:t>
      </w:r>
      <w:r w:rsidRPr="00932CEC">
        <w:rPr>
          <w:rFonts w:eastAsia="Arial" w:cs="Arial"/>
          <w:sz w:val="22"/>
          <w:szCs w:val="22"/>
          <w:lang w:val="en-US"/>
        </w:rPr>
        <w:t xml:space="preserve">: </w:t>
      </w:r>
      <w:r w:rsidR="00932CEC" w:rsidRPr="00932CEC">
        <w:rPr>
          <w:rFonts w:eastAsia="Arial" w:cs="Arial"/>
          <w:sz w:val="22"/>
          <w:szCs w:val="22"/>
          <w:lang w:val="en-US"/>
        </w:rPr>
        <w:t>IVAS Permanent Document IVAS-8a: Test Plan for Selection Phase, v.0.8.4</w:t>
      </w:r>
    </w:p>
    <w:p w14:paraId="279ED019" w14:textId="7E5CC587" w:rsidR="00FE0872" w:rsidRPr="00B54DC4" w:rsidRDefault="00FE0872" w:rsidP="008852CF">
      <w:pPr>
        <w:widowControl/>
        <w:spacing w:after="40" w:line="240" w:lineRule="auto"/>
        <w:ind w:left="720" w:hanging="720"/>
        <w:jc w:val="left"/>
        <w:rPr>
          <w:rFonts w:eastAsia="Arial" w:cs="Arial"/>
          <w:sz w:val="22"/>
          <w:szCs w:val="22"/>
          <w:lang w:val="en-US"/>
        </w:rPr>
      </w:pPr>
      <w:r w:rsidRPr="00B54DC4">
        <w:rPr>
          <w:rFonts w:eastAsia="Arial" w:cs="Arial"/>
          <w:sz w:val="22"/>
          <w:szCs w:val="22"/>
          <w:lang w:val="en-US"/>
        </w:rPr>
        <w:t>[3]</w:t>
      </w:r>
      <w:r w:rsidRPr="00B54DC4">
        <w:rPr>
          <w:rFonts w:eastAsia="Arial" w:cs="Arial"/>
          <w:sz w:val="22"/>
          <w:szCs w:val="22"/>
          <w:lang w:val="en-US"/>
        </w:rPr>
        <w:tab/>
        <w:t>S4-230238: “On recording spatial audio test material”, Nokia Corporation</w:t>
      </w:r>
    </w:p>
    <w:p w14:paraId="3B8911DB" w14:textId="63433314" w:rsidR="00B40978" w:rsidRDefault="00FE0872" w:rsidP="00CE53FE">
      <w:pPr>
        <w:widowControl/>
        <w:spacing w:after="40" w:line="240" w:lineRule="auto"/>
        <w:ind w:left="720" w:hanging="720"/>
        <w:jc w:val="left"/>
        <w:rPr>
          <w:rFonts w:eastAsia="Arial" w:cs="Arial"/>
          <w:sz w:val="22"/>
          <w:szCs w:val="22"/>
          <w:lang w:val="en-US"/>
        </w:rPr>
      </w:pPr>
      <w:r w:rsidRPr="00B54DC4">
        <w:rPr>
          <w:rFonts w:eastAsia="Arial" w:cs="Arial"/>
          <w:sz w:val="22"/>
          <w:szCs w:val="22"/>
          <w:lang w:val="en-US"/>
        </w:rPr>
        <w:t>[4]</w:t>
      </w:r>
      <w:r w:rsidRPr="00B54DC4">
        <w:rPr>
          <w:rFonts w:eastAsia="Arial" w:cs="Arial"/>
          <w:sz w:val="22"/>
          <w:szCs w:val="22"/>
          <w:lang w:val="en-US"/>
        </w:rPr>
        <w:tab/>
        <w:t>S4</w:t>
      </w:r>
      <w:r w:rsidR="00B54DC4" w:rsidRPr="00B54DC4">
        <w:rPr>
          <w:rFonts w:eastAsia="Arial" w:cs="Arial"/>
          <w:sz w:val="22"/>
          <w:szCs w:val="22"/>
          <w:lang w:val="en-US"/>
        </w:rPr>
        <w:t>aA</w:t>
      </w:r>
      <w:r w:rsidRPr="00B54DC4">
        <w:rPr>
          <w:rFonts w:eastAsia="Arial" w:cs="Arial"/>
          <w:sz w:val="22"/>
          <w:szCs w:val="22"/>
          <w:lang w:val="en-US"/>
        </w:rPr>
        <w:t>2</w:t>
      </w:r>
      <w:r w:rsidR="00B54DC4" w:rsidRPr="00B54DC4">
        <w:rPr>
          <w:rFonts w:eastAsia="Arial" w:cs="Arial"/>
          <w:sz w:val="22"/>
          <w:szCs w:val="22"/>
          <w:lang w:val="en-US"/>
        </w:rPr>
        <w:t>30033</w:t>
      </w:r>
      <w:r w:rsidRPr="00B54DC4">
        <w:rPr>
          <w:rFonts w:eastAsia="Arial" w:cs="Arial"/>
          <w:sz w:val="22"/>
          <w:szCs w:val="22"/>
          <w:lang w:val="en-US"/>
        </w:rPr>
        <w:t xml:space="preserve">: </w:t>
      </w:r>
      <w:r w:rsidR="00B54DC4" w:rsidRPr="00B54DC4">
        <w:rPr>
          <w:rFonts w:eastAsia="Arial" w:cs="Arial"/>
          <w:sz w:val="22"/>
          <w:szCs w:val="22"/>
          <w:lang w:val="en-US"/>
        </w:rPr>
        <w:t>“On Spatial Room Impulse Recordings”, Dolby Sweden AB</w:t>
      </w:r>
    </w:p>
    <w:p w14:paraId="11BD823A" w14:textId="62C49B49" w:rsidR="00FB32F0" w:rsidRDefault="00FB32F0" w:rsidP="00FB32F0">
      <w:pPr>
        <w:widowControl/>
        <w:spacing w:after="40" w:line="240" w:lineRule="auto"/>
        <w:ind w:left="720" w:hanging="720"/>
        <w:jc w:val="left"/>
        <w:rPr>
          <w:rFonts w:eastAsia="Arial" w:cs="Arial"/>
          <w:sz w:val="22"/>
          <w:szCs w:val="22"/>
          <w:lang w:val="en-US"/>
        </w:rPr>
      </w:pPr>
      <w:r>
        <w:rPr>
          <w:rFonts w:eastAsia="Arial" w:cs="Arial"/>
          <w:sz w:val="22"/>
          <w:szCs w:val="22"/>
          <w:lang w:val="en-US"/>
        </w:rPr>
        <w:t>[</w:t>
      </w:r>
      <w:r w:rsidR="00CE53FE">
        <w:rPr>
          <w:rFonts w:eastAsia="Arial" w:cs="Arial"/>
          <w:sz w:val="22"/>
          <w:szCs w:val="22"/>
          <w:lang w:val="en-US"/>
        </w:rPr>
        <w:t>5</w:t>
      </w:r>
      <w:r>
        <w:rPr>
          <w:rFonts w:eastAsia="Arial" w:cs="Arial"/>
          <w:sz w:val="22"/>
          <w:szCs w:val="22"/>
          <w:lang w:val="en-US"/>
        </w:rPr>
        <w:t>]</w:t>
      </w:r>
      <w:r>
        <w:rPr>
          <w:rFonts w:eastAsia="Arial" w:cs="Arial"/>
          <w:sz w:val="22"/>
          <w:szCs w:val="22"/>
          <w:lang w:val="en-US"/>
        </w:rPr>
        <w:tab/>
      </w:r>
      <w:r w:rsidR="00993FCF" w:rsidRPr="00993FCF">
        <w:rPr>
          <w:rFonts w:eastAsia="Arial" w:cs="Arial"/>
          <w:sz w:val="22"/>
          <w:szCs w:val="22"/>
          <w:lang w:val="en-US"/>
        </w:rPr>
        <w:t>S4-230221: “</w:t>
      </w:r>
      <w:r w:rsidR="00993FCF" w:rsidRPr="00993FCF">
        <w:rPr>
          <w:sz w:val="22"/>
          <w:szCs w:val="22"/>
          <w:lang w:val="en-US"/>
        </w:rPr>
        <w:t>Processing updates for IVAS MASA C Reference Software”, Nokia Corporation, Orange</w:t>
      </w:r>
    </w:p>
    <w:p w14:paraId="0240E1DF" w14:textId="64DEB20C" w:rsidR="00FB32F0" w:rsidRDefault="00FB32F0" w:rsidP="008852CF">
      <w:pPr>
        <w:widowControl/>
        <w:spacing w:after="40" w:line="240" w:lineRule="auto"/>
        <w:ind w:left="720" w:hanging="720"/>
        <w:jc w:val="left"/>
        <w:rPr>
          <w:sz w:val="22"/>
          <w:szCs w:val="22"/>
        </w:rPr>
      </w:pPr>
      <w:r>
        <w:rPr>
          <w:rFonts w:eastAsia="Arial" w:cs="Arial"/>
          <w:sz w:val="22"/>
          <w:szCs w:val="22"/>
          <w:lang w:val="en-US"/>
        </w:rPr>
        <w:t>[</w:t>
      </w:r>
      <w:r w:rsidR="00CE53FE">
        <w:rPr>
          <w:rFonts w:eastAsia="Arial" w:cs="Arial"/>
          <w:sz w:val="22"/>
          <w:szCs w:val="22"/>
          <w:lang w:val="en-US"/>
        </w:rPr>
        <w:t>6</w:t>
      </w:r>
      <w:r>
        <w:rPr>
          <w:rFonts w:eastAsia="Arial" w:cs="Arial"/>
          <w:sz w:val="22"/>
          <w:szCs w:val="22"/>
          <w:lang w:val="en-US"/>
        </w:rPr>
        <w:t>]</w:t>
      </w:r>
      <w:r>
        <w:rPr>
          <w:rFonts w:eastAsia="Arial" w:cs="Arial"/>
          <w:sz w:val="22"/>
          <w:szCs w:val="22"/>
          <w:lang w:val="en-US"/>
        </w:rPr>
        <w:tab/>
      </w:r>
      <w:r w:rsidRPr="00FB32F0">
        <w:rPr>
          <w:rFonts w:eastAsia="Arial" w:cs="Arial"/>
          <w:sz w:val="22"/>
          <w:szCs w:val="22"/>
          <w:lang w:val="en-US"/>
        </w:rPr>
        <w:t>S4a230025: “</w:t>
      </w:r>
      <w:r w:rsidRPr="00FB32F0">
        <w:rPr>
          <w:sz w:val="22"/>
          <w:szCs w:val="22"/>
        </w:rPr>
        <w:t>Talker impulse responses and background noises for IVAS processing”, HEAD acoustics GmbH</w:t>
      </w:r>
    </w:p>
    <w:p w14:paraId="7E91EEC1" w14:textId="0A3C98F0" w:rsidR="00BF0422" w:rsidRPr="00FB32F0" w:rsidRDefault="00993FCF" w:rsidP="00993FCF">
      <w:pPr>
        <w:widowControl/>
        <w:spacing w:after="40" w:line="240" w:lineRule="auto"/>
        <w:ind w:left="720" w:hanging="720"/>
        <w:jc w:val="left"/>
        <w:rPr>
          <w:rFonts w:eastAsia="Arial" w:cs="Arial"/>
          <w:sz w:val="22"/>
          <w:szCs w:val="22"/>
          <w:lang w:val="en-US"/>
        </w:rPr>
      </w:pPr>
      <w:r w:rsidRPr="00993FCF">
        <w:rPr>
          <w:rFonts w:eastAsia="Arial" w:cs="Arial"/>
          <w:sz w:val="22"/>
          <w:szCs w:val="22"/>
          <w:lang w:val="en-US"/>
        </w:rPr>
        <w:t>[</w:t>
      </w:r>
      <w:r w:rsidR="00CE53FE">
        <w:rPr>
          <w:rFonts w:eastAsia="Arial" w:cs="Arial"/>
          <w:sz w:val="22"/>
          <w:szCs w:val="22"/>
          <w:lang w:val="en-US"/>
        </w:rPr>
        <w:t>7</w:t>
      </w:r>
      <w:r w:rsidRPr="00993FCF">
        <w:rPr>
          <w:rFonts w:eastAsia="Arial" w:cs="Arial"/>
          <w:sz w:val="22"/>
          <w:szCs w:val="22"/>
          <w:lang w:val="en-US"/>
        </w:rPr>
        <w:t>]</w:t>
      </w:r>
      <w:r w:rsidRPr="00993FCF">
        <w:rPr>
          <w:rFonts w:eastAsia="Arial" w:cs="Arial"/>
          <w:sz w:val="22"/>
          <w:szCs w:val="22"/>
          <w:lang w:val="en-US"/>
        </w:rPr>
        <w:tab/>
        <w:t>S4aA230011: “On test material creation for P.800 based IVAS selection tests”, Dolby    Laboratories</w:t>
      </w:r>
      <w:r>
        <w:rPr>
          <w:rFonts w:eastAsia="Arial" w:cs="Arial"/>
          <w:sz w:val="22"/>
          <w:szCs w:val="22"/>
          <w:lang w:val="en-US"/>
        </w:rPr>
        <w:t>, Inc</w:t>
      </w:r>
      <w:r w:rsidR="00FB32F0">
        <w:rPr>
          <w:rFonts w:eastAsia="Arial" w:cs="Arial"/>
          <w:sz w:val="22"/>
          <w:szCs w:val="22"/>
          <w:lang w:val="en-US"/>
        </w:rPr>
        <w:tab/>
      </w:r>
      <w:r w:rsidR="00FB32F0">
        <w:rPr>
          <w:rFonts w:eastAsia="Arial" w:cs="Arial"/>
          <w:sz w:val="22"/>
          <w:szCs w:val="22"/>
          <w:lang w:val="en-US"/>
        </w:rPr>
        <w:tab/>
      </w:r>
      <w:r w:rsidR="00FB32F0" w:rsidRPr="00FB32F0">
        <w:rPr>
          <w:rStyle w:val="markedcontent"/>
          <w:rFonts w:cs="Arial"/>
          <w:sz w:val="22"/>
          <w:szCs w:val="22"/>
        </w:rPr>
        <w:t xml:space="preserve"> </w:t>
      </w:r>
    </w:p>
    <w:p w14:paraId="173914B2" w14:textId="77777777" w:rsidR="00BF0422" w:rsidRDefault="00BF0422" w:rsidP="00FE0872">
      <w:pPr>
        <w:spacing w:after="40" w:line="240" w:lineRule="auto"/>
        <w:jc w:val="left"/>
        <w:rPr>
          <w:rFonts w:eastAsia="Arial" w:cs="Arial"/>
          <w:sz w:val="22"/>
          <w:szCs w:val="22"/>
        </w:rPr>
      </w:pPr>
    </w:p>
    <w:sectPr w:rsidR="00BF0422" w:rsidSect="00582480">
      <w:headerReference w:type="default" r:id="rId19"/>
      <w:footerReference w:type="default" r:id="rId20"/>
      <w:headerReference w:type="first" r:id="rId21"/>
      <w:footerReference w:type="first" r:id="rId2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6A34" w14:textId="77777777" w:rsidR="003A7358" w:rsidRDefault="003A7358">
      <w:pPr>
        <w:spacing w:after="0" w:line="240" w:lineRule="auto"/>
      </w:pPr>
      <w:r>
        <w:separator/>
      </w:r>
    </w:p>
  </w:endnote>
  <w:endnote w:type="continuationSeparator" w:id="0">
    <w:p w14:paraId="778AC0B3" w14:textId="77777777" w:rsidR="003A7358" w:rsidRDefault="003A7358">
      <w:pPr>
        <w:spacing w:after="0" w:line="240" w:lineRule="auto"/>
      </w:pPr>
      <w:r>
        <w:continuationSeparator/>
      </w:r>
    </w:p>
  </w:endnote>
  <w:endnote w:type="continuationNotice" w:id="1">
    <w:p w14:paraId="6B488A5B" w14:textId="77777777" w:rsidR="003A7358" w:rsidRDefault="003A7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900E" w14:textId="77777777" w:rsidR="003A7358" w:rsidRDefault="003A7358">
      <w:pPr>
        <w:spacing w:after="0" w:line="240" w:lineRule="auto"/>
      </w:pPr>
      <w:r>
        <w:separator/>
      </w:r>
    </w:p>
  </w:footnote>
  <w:footnote w:type="continuationSeparator" w:id="0">
    <w:p w14:paraId="27D533D6" w14:textId="77777777" w:rsidR="003A7358" w:rsidRDefault="003A7358">
      <w:pPr>
        <w:spacing w:after="0" w:line="240" w:lineRule="auto"/>
      </w:pPr>
      <w:r>
        <w:continuationSeparator/>
      </w:r>
    </w:p>
  </w:footnote>
  <w:footnote w:type="continuationNotice" w:id="1">
    <w:p w14:paraId="5E265E06" w14:textId="77777777" w:rsidR="003A7358" w:rsidRDefault="003A73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2C85F98A"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w:t>
    </w:r>
    <w:r w:rsidR="00B21D9A">
      <w:rPr>
        <w:rFonts w:cs="Arial"/>
        <w:lang w:val="en-US"/>
      </w:rPr>
      <w:t>12</w:t>
    </w:r>
    <w:r w:rsidR="00B32981">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r w:rsidRPr="0073133C">
      <w:rPr>
        <w:rFonts w:cs="Arial"/>
        <w:b/>
        <w:i/>
        <w:sz w:val="28"/>
        <w:szCs w:val="28"/>
        <w:lang w:val="en-US"/>
      </w:rPr>
      <w:t xml:space="preserve">Tdoc S4 </w:t>
    </w:r>
    <w:r>
      <w:rPr>
        <w:rFonts w:cs="Arial"/>
        <w:b/>
        <w:i/>
        <w:sz w:val="28"/>
        <w:szCs w:val="28"/>
        <w:lang w:val="en-US"/>
      </w:rPr>
      <w:t>(2</w:t>
    </w:r>
    <w:r w:rsidR="00B21D9A">
      <w:rPr>
        <w:rFonts w:cs="Arial"/>
        <w:b/>
        <w:i/>
        <w:sz w:val="28"/>
        <w:szCs w:val="28"/>
        <w:lang w:val="en-US"/>
      </w:rPr>
      <w:t>3</w:t>
    </w:r>
    <w:r w:rsidRPr="0073133C">
      <w:rPr>
        <w:rFonts w:cs="Arial"/>
        <w:b/>
        <w:i/>
        <w:color w:val="000000"/>
        <w:sz w:val="28"/>
        <w:szCs w:val="28"/>
        <w:lang w:val="en-US"/>
      </w:rPr>
      <w:t>)</w:t>
    </w:r>
    <w:r w:rsidR="00B32981" w:rsidRPr="00B32981">
      <w:rPr>
        <w:rFonts w:cs="Arial"/>
        <w:b/>
        <w:i/>
        <w:color w:val="000000"/>
        <w:sz w:val="28"/>
        <w:szCs w:val="28"/>
        <w:highlight w:val="yellow"/>
        <w:lang w:val="en-US"/>
      </w:rPr>
      <w:t>xxxx</w:t>
    </w:r>
  </w:p>
  <w:p w14:paraId="200326EB" w14:textId="2CBC2B4B" w:rsidR="00582480" w:rsidRPr="00344E8C" w:rsidRDefault="00BD229B" w:rsidP="00582480">
    <w:pPr>
      <w:tabs>
        <w:tab w:val="right" w:pos="9360"/>
      </w:tabs>
      <w:spacing w:after="0"/>
      <w:rPr>
        <w:lang w:val="en-US" w:eastAsia="zh-CN"/>
      </w:rPr>
    </w:pPr>
    <w:r w:rsidRPr="0040531E">
      <w:rPr>
        <w:rFonts w:cs="Arial"/>
        <w:lang w:val="en-US" w:eastAsia="zh-CN"/>
      </w:rPr>
      <w:t>2</w:t>
    </w:r>
    <w:r w:rsidR="0040531E" w:rsidRPr="0040531E">
      <w:rPr>
        <w:rFonts w:cs="Arial"/>
        <w:lang w:val="en-US" w:eastAsia="zh-CN"/>
      </w:rPr>
      <w:t>2</w:t>
    </w:r>
    <w:r w:rsidR="005317B6" w:rsidRPr="0040531E">
      <w:rPr>
        <w:rFonts w:cs="Arial"/>
        <w:lang w:val="en-US" w:eastAsia="zh-CN"/>
      </w:rPr>
      <w:t>-</w:t>
    </w:r>
    <w:r w:rsidRPr="0040531E">
      <w:rPr>
        <w:rFonts w:cs="Arial"/>
        <w:lang w:val="en-US" w:eastAsia="zh-CN"/>
      </w:rPr>
      <w:t>2</w:t>
    </w:r>
    <w:r w:rsidR="0040531E" w:rsidRPr="0040531E">
      <w:rPr>
        <w:rFonts w:cs="Arial"/>
        <w:lang w:val="en-US" w:eastAsia="zh-CN"/>
      </w:rPr>
      <w:t>6</w:t>
    </w:r>
    <w:r w:rsidR="005317B6" w:rsidRPr="0040531E">
      <w:rPr>
        <w:rFonts w:cs="Arial"/>
        <w:lang w:val="en-US" w:eastAsia="zh-CN"/>
      </w:rPr>
      <w:t xml:space="preserve"> </w:t>
    </w:r>
    <w:r w:rsidR="0040531E" w:rsidRPr="0040531E">
      <w:rPr>
        <w:rFonts w:cs="Arial"/>
        <w:lang w:val="en-US" w:eastAsia="zh-CN"/>
      </w:rPr>
      <w:t>May</w:t>
    </w:r>
    <w:r w:rsidR="005317B6" w:rsidRPr="0040531E">
      <w:rPr>
        <w:rFonts w:cs="Arial"/>
        <w:lang w:val="en-US" w:eastAsia="zh-CN"/>
      </w:rPr>
      <w:t xml:space="preserve"> 202</w:t>
    </w:r>
    <w:r w:rsidRPr="0040531E">
      <w:rPr>
        <w:rFonts w:cs="Arial"/>
        <w:lang w:val="en-US" w:eastAsia="zh-CN"/>
      </w:rPr>
      <w:t>3</w:t>
    </w:r>
    <w:r w:rsidR="005317B6" w:rsidRPr="0040531E">
      <w:rPr>
        <w:rFonts w:cs="Arial"/>
        <w:lang w:val="en-US" w:eastAsia="zh-CN"/>
      </w:rPr>
      <w:t xml:space="preserve">, </w:t>
    </w:r>
    <w:r w:rsidR="00D50589" w:rsidRPr="0040531E">
      <w:rPr>
        <w:rFonts w:cs="Arial"/>
        <w:lang w:val="en-US" w:eastAsia="zh-CN"/>
      </w:rPr>
      <w:t>Berlin</w:t>
    </w:r>
    <w:r w:rsidR="00B21D9A" w:rsidRPr="0040531E">
      <w:rPr>
        <w:rFonts w:cs="Arial"/>
        <w:lang w:val="en-US" w:eastAsia="zh-CN"/>
      </w:rPr>
      <w:t xml:space="preserve">, </w:t>
    </w:r>
    <w:r w:rsidR="00D50589" w:rsidRPr="0040531E">
      <w:rPr>
        <w:rFonts w:cs="Arial"/>
        <w:lang w:val="en-US" w:eastAsia="zh-CN"/>
      </w:rPr>
      <w:t>Germany</w:t>
    </w:r>
  </w:p>
  <w:p w14:paraId="33F8C044" w14:textId="77777777" w:rsidR="00582480" w:rsidRPr="00A66867" w:rsidRDefault="00582480" w:rsidP="00582480">
    <w:pPr>
      <w:tabs>
        <w:tab w:val="right" w:pos="9360"/>
      </w:tabs>
      <w:spacing w:after="0"/>
      <w:rPr>
        <w:lang w:val="en-US" w:eastAsia="zh-CN"/>
      </w:rPr>
    </w:pPr>
  </w:p>
</w:hdr>
</file>

<file path=word/intelligence2.xml><?xml version="1.0" encoding="utf-8"?>
<int2:intelligence xmlns:int2="http://schemas.microsoft.com/office/intelligence/2020/intelligence" xmlns:oel="http://schemas.microsoft.com/office/2019/extlst">
  <int2:observations>
    <int2:textHash int2:hashCode="StWDryLC59QMHJ" int2:id="i91MitH4">
      <int2:state int2:value="Rejected" int2:type="AugLoop_Text_Critique"/>
    </int2:textHash>
    <int2:textHash int2:hashCode="pk2MhCuBVIb2w1" int2:id="7wNyDAwY">
      <int2:state int2:value="Rejected" int2:type="AugLoop_Text_Critique"/>
    </int2:textHash>
    <int2:textHash int2:hashCode="JswyF75kDoIgES" int2:id="XeKcTd1f">
      <int2:state int2:value="Rejected" int2:type="AugLoop_Text_Critique"/>
    </int2:textHash>
    <int2:textHash int2:hashCode="ZS7HzSdz2xpMnN" int2:id="oIgW3ssr">
      <int2:state int2:value="Rejected" int2:type="AugLoop_Text_Critique"/>
    </int2:textHash>
    <int2:textHash int2:hashCode="YDyj06bDOA4vgT" int2:id="hzNHruU0">
      <int2:state int2:value="Rejected" int2:type="AugLoop_Text_Critique"/>
    </int2:textHash>
    <int2:textHash int2:hashCode="DXKm2DdrdZrALY" int2:id="ORYtm8su">
      <int2:state int2:value="Rejected" int2:type="AugLoop_Text_Critique"/>
    </int2:textHash>
    <int2:textHash int2:hashCode="P6K1rFRSSUvpsK" int2:id="rQZHms44">
      <int2:state int2:value="Rejected" int2:type="AugLoop_Text_Critique"/>
    </int2:textHash>
    <int2:textHash int2:hashCode="jyk9CCfT64dQum" int2:id="Y5TnCCnV">
      <int2:state int2:value="Rejected" int2:type="AugLoop_Text_Critique"/>
    </int2:textHash>
    <int2:bookmark int2:bookmarkName="_Int_VRYhSEUY" int2:invalidationBookmarkName="" int2:hashCode="r7OZwjpEeDXmoW" int2:id="3r4mXKRC">
      <int2:state int2:value="Rejected" int2:type="AugLoop_Text_Critique"/>
    </int2:bookmark>
    <int2:bookmark int2:bookmarkName="_Int_C7yxFSaf" int2:invalidationBookmarkName="" int2:hashCode="HN8TEO1XSIkCGH" int2:id="fJ3YGosz">
      <int2:state int2:value="Rejected" int2:type="AugLoop_Text_Critique"/>
    </int2:bookmark>
    <int2:bookmark int2:bookmarkName="_Int_HNliZXTY" int2:invalidationBookmarkName="" int2:hashCode="apo3r2z1sYWJhH" int2:id="FenHA2Mt">
      <int2:state int2:value="Rejected" int2:type="AugLoop_Text_Critique"/>
    </int2:bookmark>
    <int2:bookmark int2:bookmarkName="_Int_YCE8vlJq" int2:invalidationBookmarkName="" int2:hashCode="LZByzaiWpCaXyO" int2:id="PsO9huV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C45338"/>
    <w:multiLevelType w:val="hybridMultilevel"/>
    <w:tmpl w:val="8B90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E17054"/>
    <w:multiLevelType w:val="hybridMultilevel"/>
    <w:tmpl w:val="995A8F44"/>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11" w15:restartNumberingAfterBreak="0">
    <w:nsid w:val="73793658"/>
    <w:multiLevelType w:val="hybridMultilevel"/>
    <w:tmpl w:val="55F045D8"/>
    <w:lvl w:ilvl="0" w:tplc="2A76626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6B2D25"/>
    <w:multiLevelType w:val="hybridMultilevel"/>
    <w:tmpl w:val="F2203D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7"/>
  </w:num>
  <w:num w:numId="2" w16cid:durableId="2026780712">
    <w:abstractNumId w:val="5"/>
  </w:num>
  <w:num w:numId="3" w16cid:durableId="986126733">
    <w:abstractNumId w:val="3"/>
  </w:num>
  <w:num w:numId="4" w16cid:durableId="2085949646">
    <w:abstractNumId w:val="2"/>
  </w:num>
  <w:num w:numId="5" w16cid:durableId="793715315">
    <w:abstractNumId w:val="0"/>
  </w:num>
  <w:num w:numId="6" w16cid:durableId="1819303704">
    <w:abstractNumId w:val="8"/>
  </w:num>
  <w:num w:numId="7" w16cid:durableId="381710234">
    <w:abstractNumId w:val="4"/>
  </w:num>
  <w:num w:numId="8" w16cid:durableId="1073089888">
    <w:abstractNumId w:val="14"/>
  </w:num>
  <w:num w:numId="9" w16cid:durableId="738865676">
    <w:abstractNumId w:val="6"/>
  </w:num>
  <w:num w:numId="10" w16cid:durableId="1565947839">
    <w:abstractNumId w:val="9"/>
  </w:num>
  <w:num w:numId="11" w16cid:durableId="2086604376">
    <w:abstractNumId w:val="12"/>
  </w:num>
  <w:num w:numId="12" w16cid:durableId="927615477">
    <w:abstractNumId w:val="13"/>
  </w:num>
  <w:num w:numId="13" w16cid:durableId="699209739">
    <w:abstractNumId w:val="1"/>
  </w:num>
  <w:num w:numId="14" w16cid:durableId="1360811314">
    <w:abstractNumId w:val="11"/>
  </w:num>
  <w:num w:numId="15" w16cid:durableId="19283404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2EE4"/>
    <w:rsid w:val="000035B8"/>
    <w:rsid w:val="0000399C"/>
    <w:rsid w:val="000055A1"/>
    <w:rsid w:val="000061CB"/>
    <w:rsid w:val="00007560"/>
    <w:rsid w:val="000076E6"/>
    <w:rsid w:val="00007ED5"/>
    <w:rsid w:val="00010190"/>
    <w:rsid w:val="000126FA"/>
    <w:rsid w:val="000128C4"/>
    <w:rsid w:val="0001495D"/>
    <w:rsid w:val="0001622C"/>
    <w:rsid w:val="000163BC"/>
    <w:rsid w:val="00021AFC"/>
    <w:rsid w:val="00021EDE"/>
    <w:rsid w:val="0002447E"/>
    <w:rsid w:val="000246F5"/>
    <w:rsid w:val="00024EB9"/>
    <w:rsid w:val="00025DD2"/>
    <w:rsid w:val="00026BBC"/>
    <w:rsid w:val="000270D0"/>
    <w:rsid w:val="00037A9E"/>
    <w:rsid w:val="00037BF6"/>
    <w:rsid w:val="00041082"/>
    <w:rsid w:val="00042442"/>
    <w:rsid w:val="0004363A"/>
    <w:rsid w:val="00044CCB"/>
    <w:rsid w:val="00045682"/>
    <w:rsid w:val="000469BE"/>
    <w:rsid w:val="00047083"/>
    <w:rsid w:val="0004B085"/>
    <w:rsid w:val="00050331"/>
    <w:rsid w:val="00050BA0"/>
    <w:rsid w:val="00053070"/>
    <w:rsid w:val="00056C84"/>
    <w:rsid w:val="00057DE4"/>
    <w:rsid w:val="000617A0"/>
    <w:rsid w:val="00061888"/>
    <w:rsid w:val="00062324"/>
    <w:rsid w:val="00067549"/>
    <w:rsid w:val="00067B58"/>
    <w:rsid w:val="00073972"/>
    <w:rsid w:val="00074497"/>
    <w:rsid w:val="00081FD5"/>
    <w:rsid w:val="00082A92"/>
    <w:rsid w:val="00084414"/>
    <w:rsid w:val="00090949"/>
    <w:rsid w:val="00092D32"/>
    <w:rsid w:val="00093DA3"/>
    <w:rsid w:val="000944A5"/>
    <w:rsid w:val="0009486A"/>
    <w:rsid w:val="000962C7"/>
    <w:rsid w:val="000974B1"/>
    <w:rsid w:val="000978E4"/>
    <w:rsid w:val="00097920"/>
    <w:rsid w:val="000A28DC"/>
    <w:rsid w:val="000A2A67"/>
    <w:rsid w:val="000A329D"/>
    <w:rsid w:val="000A5181"/>
    <w:rsid w:val="000B15E5"/>
    <w:rsid w:val="000B263C"/>
    <w:rsid w:val="000B39FC"/>
    <w:rsid w:val="000B6B24"/>
    <w:rsid w:val="000C2127"/>
    <w:rsid w:val="000C3E69"/>
    <w:rsid w:val="000C526D"/>
    <w:rsid w:val="000C594C"/>
    <w:rsid w:val="000C6AE2"/>
    <w:rsid w:val="000C7EBA"/>
    <w:rsid w:val="000D01B1"/>
    <w:rsid w:val="000D05B1"/>
    <w:rsid w:val="000D107C"/>
    <w:rsid w:val="000D3506"/>
    <w:rsid w:val="000D4196"/>
    <w:rsid w:val="000D6801"/>
    <w:rsid w:val="000D6B11"/>
    <w:rsid w:val="000E1F76"/>
    <w:rsid w:val="000E39D5"/>
    <w:rsid w:val="000E536C"/>
    <w:rsid w:val="000F4310"/>
    <w:rsid w:val="000F4825"/>
    <w:rsid w:val="000F4B88"/>
    <w:rsid w:val="000F5B46"/>
    <w:rsid w:val="000F7306"/>
    <w:rsid w:val="00101923"/>
    <w:rsid w:val="00102122"/>
    <w:rsid w:val="001021E3"/>
    <w:rsid w:val="00104D3F"/>
    <w:rsid w:val="00104FC4"/>
    <w:rsid w:val="001055B0"/>
    <w:rsid w:val="00106215"/>
    <w:rsid w:val="001062DD"/>
    <w:rsid w:val="00106750"/>
    <w:rsid w:val="00106C4B"/>
    <w:rsid w:val="00107936"/>
    <w:rsid w:val="00112B85"/>
    <w:rsid w:val="00113DB1"/>
    <w:rsid w:val="00115A48"/>
    <w:rsid w:val="00116EBD"/>
    <w:rsid w:val="00117E63"/>
    <w:rsid w:val="001214E7"/>
    <w:rsid w:val="00123343"/>
    <w:rsid w:val="0013074E"/>
    <w:rsid w:val="00131F83"/>
    <w:rsid w:val="001356F0"/>
    <w:rsid w:val="0013712F"/>
    <w:rsid w:val="001407DE"/>
    <w:rsid w:val="00142DF5"/>
    <w:rsid w:val="00142EF1"/>
    <w:rsid w:val="00147766"/>
    <w:rsid w:val="001506A5"/>
    <w:rsid w:val="00150C65"/>
    <w:rsid w:val="001519F5"/>
    <w:rsid w:val="001522B3"/>
    <w:rsid w:val="001522BA"/>
    <w:rsid w:val="00155EF7"/>
    <w:rsid w:val="0015610C"/>
    <w:rsid w:val="001566EE"/>
    <w:rsid w:val="0015718E"/>
    <w:rsid w:val="00157A92"/>
    <w:rsid w:val="00160409"/>
    <w:rsid w:val="00161142"/>
    <w:rsid w:val="001622F7"/>
    <w:rsid w:val="00164300"/>
    <w:rsid w:val="00164F72"/>
    <w:rsid w:val="00165231"/>
    <w:rsid w:val="00165CE5"/>
    <w:rsid w:val="0017000F"/>
    <w:rsid w:val="00170A5D"/>
    <w:rsid w:val="0017221C"/>
    <w:rsid w:val="001743B2"/>
    <w:rsid w:val="001751F4"/>
    <w:rsid w:val="001754F0"/>
    <w:rsid w:val="001763F2"/>
    <w:rsid w:val="00176CF6"/>
    <w:rsid w:val="00177DBB"/>
    <w:rsid w:val="0018156A"/>
    <w:rsid w:val="001822EE"/>
    <w:rsid w:val="00182E7D"/>
    <w:rsid w:val="001905C8"/>
    <w:rsid w:val="00192812"/>
    <w:rsid w:val="00193BDD"/>
    <w:rsid w:val="001957D7"/>
    <w:rsid w:val="001A0269"/>
    <w:rsid w:val="001A26CA"/>
    <w:rsid w:val="001A5028"/>
    <w:rsid w:val="001A6A17"/>
    <w:rsid w:val="001A6F3E"/>
    <w:rsid w:val="001A7B2D"/>
    <w:rsid w:val="001B070B"/>
    <w:rsid w:val="001B148B"/>
    <w:rsid w:val="001B2855"/>
    <w:rsid w:val="001B3C0E"/>
    <w:rsid w:val="001B420B"/>
    <w:rsid w:val="001B4638"/>
    <w:rsid w:val="001B5837"/>
    <w:rsid w:val="001B740C"/>
    <w:rsid w:val="001C116C"/>
    <w:rsid w:val="001C21C9"/>
    <w:rsid w:val="001C2B73"/>
    <w:rsid w:val="001C4419"/>
    <w:rsid w:val="001C5525"/>
    <w:rsid w:val="001C6BF2"/>
    <w:rsid w:val="001D051A"/>
    <w:rsid w:val="001D685F"/>
    <w:rsid w:val="001D6D44"/>
    <w:rsid w:val="001D6FAD"/>
    <w:rsid w:val="001E3770"/>
    <w:rsid w:val="001F0534"/>
    <w:rsid w:val="001F166C"/>
    <w:rsid w:val="001F3018"/>
    <w:rsid w:val="001F304F"/>
    <w:rsid w:val="001F315E"/>
    <w:rsid w:val="001F3B8A"/>
    <w:rsid w:val="001F4D84"/>
    <w:rsid w:val="001F5D3C"/>
    <w:rsid w:val="00203527"/>
    <w:rsid w:val="002039F8"/>
    <w:rsid w:val="00203A41"/>
    <w:rsid w:val="00203BB4"/>
    <w:rsid w:val="00206AA4"/>
    <w:rsid w:val="00206FA8"/>
    <w:rsid w:val="00215C1C"/>
    <w:rsid w:val="00215F25"/>
    <w:rsid w:val="0021636B"/>
    <w:rsid w:val="00216569"/>
    <w:rsid w:val="00216769"/>
    <w:rsid w:val="00216A5E"/>
    <w:rsid w:val="00220D8B"/>
    <w:rsid w:val="00221E6B"/>
    <w:rsid w:val="002223AD"/>
    <w:rsid w:val="00222F65"/>
    <w:rsid w:val="00225FDA"/>
    <w:rsid w:val="00230A0E"/>
    <w:rsid w:val="00230CF0"/>
    <w:rsid w:val="00233B0E"/>
    <w:rsid w:val="00235C19"/>
    <w:rsid w:val="00235F42"/>
    <w:rsid w:val="002360EE"/>
    <w:rsid w:val="00236C13"/>
    <w:rsid w:val="00237455"/>
    <w:rsid w:val="002377CD"/>
    <w:rsid w:val="0024049C"/>
    <w:rsid w:val="00241A1D"/>
    <w:rsid w:val="0024243B"/>
    <w:rsid w:val="002448A9"/>
    <w:rsid w:val="002454EB"/>
    <w:rsid w:val="002477DA"/>
    <w:rsid w:val="00252729"/>
    <w:rsid w:val="0025460E"/>
    <w:rsid w:val="00256B27"/>
    <w:rsid w:val="002613EC"/>
    <w:rsid w:val="0026494C"/>
    <w:rsid w:val="0026697D"/>
    <w:rsid w:val="002678A5"/>
    <w:rsid w:val="00272B4B"/>
    <w:rsid w:val="0027342E"/>
    <w:rsid w:val="00274E95"/>
    <w:rsid w:val="0027502A"/>
    <w:rsid w:val="00277CB6"/>
    <w:rsid w:val="00281158"/>
    <w:rsid w:val="00284DD2"/>
    <w:rsid w:val="00286978"/>
    <w:rsid w:val="00287825"/>
    <w:rsid w:val="00287B3C"/>
    <w:rsid w:val="00287BB9"/>
    <w:rsid w:val="00287BC5"/>
    <w:rsid w:val="00290307"/>
    <w:rsid w:val="0029048D"/>
    <w:rsid w:val="00290810"/>
    <w:rsid w:val="00293DCC"/>
    <w:rsid w:val="00296F75"/>
    <w:rsid w:val="002A4717"/>
    <w:rsid w:val="002A78A3"/>
    <w:rsid w:val="002B0174"/>
    <w:rsid w:val="002B0B8A"/>
    <w:rsid w:val="002B1692"/>
    <w:rsid w:val="002B1E43"/>
    <w:rsid w:val="002B32FC"/>
    <w:rsid w:val="002B345E"/>
    <w:rsid w:val="002B57B7"/>
    <w:rsid w:val="002B6399"/>
    <w:rsid w:val="002B78F8"/>
    <w:rsid w:val="002C0E08"/>
    <w:rsid w:val="002C28C8"/>
    <w:rsid w:val="002C3E86"/>
    <w:rsid w:val="002C47AA"/>
    <w:rsid w:val="002D2D4E"/>
    <w:rsid w:val="002D3C69"/>
    <w:rsid w:val="002D665A"/>
    <w:rsid w:val="002D798E"/>
    <w:rsid w:val="002E2496"/>
    <w:rsid w:val="002E3D9A"/>
    <w:rsid w:val="002E770E"/>
    <w:rsid w:val="002E7CE5"/>
    <w:rsid w:val="002E7FA5"/>
    <w:rsid w:val="002F0D5F"/>
    <w:rsid w:val="002F22CC"/>
    <w:rsid w:val="002F3DCB"/>
    <w:rsid w:val="002F450C"/>
    <w:rsid w:val="002F4D5E"/>
    <w:rsid w:val="002F6632"/>
    <w:rsid w:val="0030171E"/>
    <w:rsid w:val="00301946"/>
    <w:rsid w:val="00301DE7"/>
    <w:rsid w:val="00302572"/>
    <w:rsid w:val="00304681"/>
    <w:rsid w:val="00305244"/>
    <w:rsid w:val="003065DB"/>
    <w:rsid w:val="00307A3D"/>
    <w:rsid w:val="00310F0A"/>
    <w:rsid w:val="00313686"/>
    <w:rsid w:val="003138D3"/>
    <w:rsid w:val="00313B65"/>
    <w:rsid w:val="00315774"/>
    <w:rsid w:val="00315B68"/>
    <w:rsid w:val="00320268"/>
    <w:rsid w:val="00322D2C"/>
    <w:rsid w:val="00322D86"/>
    <w:rsid w:val="003250E0"/>
    <w:rsid w:val="003270F7"/>
    <w:rsid w:val="003316CB"/>
    <w:rsid w:val="0033335F"/>
    <w:rsid w:val="003349FB"/>
    <w:rsid w:val="00335F09"/>
    <w:rsid w:val="003371DA"/>
    <w:rsid w:val="0034019D"/>
    <w:rsid w:val="00341DDE"/>
    <w:rsid w:val="00342F06"/>
    <w:rsid w:val="00343453"/>
    <w:rsid w:val="003465CE"/>
    <w:rsid w:val="00347193"/>
    <w:rsid w:val="00347855"/>
    <w:rsid w:val="003512A8"/>
    <w:rsid w:val="0035200E"/>
    <w:rsid w:val="003525E9"/>
    <w:rsid w:val="003540CB"/>
    <w:rsid w:val="003548AB"/>
    <w:rsid w:val="00355174"/>
    <w:rsid w:val="00355301"/>
    <w:rsid w:val="003602B3"/>
    <w:rsid w:val="00362F9D"/>
    <w:rsid w:val="00365754"/>
    <w:rsid w:val="00374068"/>
    <w:rsid w:val="003742E5"/>
    <w:rsid w:val="00375567"/>
    <w:rsid w:val="00376896"/>
    <w:rsid w:val="00376D23"/>
    <w:rsid w:val="00381F9E"/>
    <w:rsid w:val="00382317"/>
    <w:rsid w:val="00383187"/>
    <w:rsid w:val="003853CE"/>
    <w:rsid w:val="00395BCF"/>
    <w:rsid w:val="00395CAA"/>
    <w:rsid w:val="00395FC4"/>
    <w:rsid w:val="003964C4"/>
    <w:rsid w:val="00397666"/>
    <w:rsid w:val="003976D9"/>
    <w:rsid w:val="003A2431"/>
    <w:rsid w:val="003A3E8F"/>
    <w:rsid w:val="003A508F"/>
    <w:rsid w:val="003A5757"/>
    <w:rsid w:val="003A5AE5"/>
    <w:rsid w:val="003A5F14"/>
    <w:rsid w:val="003A71AB"/>
    <w:rsid w:val="003A7358"/>
    <w:rsid w:val="003B14CD"/>
    <w:rsid w:val="003B17E3"/>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3598"/>
    <w:rsid w:val="003E4AFC"/>
    <w:rsid w:val="003E62CE"/>
    <w:rsid w:val="003E656D"/>
    <w:rsid w:val="003E78D9"/>
    <w:rsid w:val="003F0F30"/>
    <w:rsid w:val="003F1F92"/>
    <w:rsid w:val="003F3E6F"/>
    <w:rsid w:val="003F48B7"/>
    <w:rsid w:val="003F5B0C"/>
    <w:rsid w:val="003F6D13"/>
    <w:rsid w:val="003F77A5"/>
    <w:rsid w:val="00400586"/>
    <w:rsid w:val="004010B8"/>
    <w:rsid w:val="00402369"/>
    <w:rsid w:val="00404218"/>
    <w:rsid w:val="0040531E"/>
    <w:rsid w:val="00405E2B"/>
    <w:rsid w:val="0041105E"/>
    <w:rsid w:val="0041296F"/>
    <w:rsid w:val="0041414E"/>
    <w:rsid w:val="0041665F"/>
    <w:rsid w:val="0041764C"/>
    <w:rsid w:val="004203E2"/>
    <w:rsid w:val="00422BCA"/>
    <w:rsid w:val="00422FE0"/>
    <w:rsid w:val="00423703"/>
    <w:rsid w:val="00424064"/>
    <w:rsid w:val="00430CB9"/>
    <w:rsid w:val="00434D0C"/>
    <w:rsid w:val="004363E0"/>
    <w:rsid w:val="00437141"/>
    <w:rsid w:val="004403F0"/>
    <w:rsid w:val="00441047"/>
    <w:rsid w:val="0044210A"/>
    <w:rsid w:val="00443D1E"/>
    <w:rsid w:val="00446C8D"/>
    <w:rsid w:val="00447BFB"/>
    <w:rsid w:val="00450B93"/>
    <w:rsid w:val="00452CB0"/>
    <w:rsid w:val="004531D6"/>
    <w:rsid w:val="00454536"/>
    <w:rsid w:val="0045530D"/>
    <w:rsid w:val="0046387D"/>
    <w:rsid w:val="004647BC"/>
    <w:rsid w:val="00464808"/>
    <w:rsid w:val="00465F97"/>
    <w:rsid w:val="00466602"/>
    <w:rsid w:val="004711EF"/>
    <w:rsid w:val="00471661"/>
    <w:rsid w:val="00473B17"/>
    <w:rsid w:val="00474194"/>
    <w:rsid w:val="00481D2F"/>
    <w:rsid w:val="00485AAB"/>
    <w:rsid w:val="004911FD"/>
    <w:rsid w:val="0049175E"/>
    <w:rsid w:val="004926AF"/>
    <w:rsid w:val="0049491E"/>
    <w:rsid w:val="00494D8B"/>
    <w:rsid w:val="00496736"/>
    <w:rsid w:val="00497702"/>
    <w:rsid w:val="004A0895"/>
    <w:rsid w:val="004A0BF9"/>
    <w:rsid w:val="004A4A7A"/>
    <w:rsid w:val="004A6A81"/>
    <w:rsid w:val="004B0B5B"/>
    <w:rsid w:val="004B1E0D"/>
    <w:rsid w:val="004B43BB"/>
    <w:rsid w:val="004B5C08"/>
    <w:rsid w:val="004B6143"/>
    <w:rsid w:val="004B740F"/>
    <w:rsid w:val="004B7BF2"/>
    <w:rsid w:val="004C0E92"/>
    <w:rsid w:val="004C1646"/>
    <w:rsid w:val="004C16B6"/>
    <w:rsid w:val="004C33A0"/>
    <w:rsid w:val="004C4F3D"/>
    <w:rsid w:val="004C54A7"/>
    <w:rsid w:val="004C6C28"/>
    <w:rsid w:val="004C714D"/>
    <w:rsid w:val="004C74CA"/>
    <w:rsid w:val="004C7C75"/>
    <w:rsid w:val="004D2BF2"/>
    <w:rsid w:val="004D7E47"/>
    <w:rsid w:val="004E075B"/>
    <w:rsid w:val="004E09C0"/>
    <w:rsid w:val="004E1B79"/>
    <w:rsid w:val="004E27F3"/>
    <w:rsid w:val="004E32DF"/>
    <w:rsid w:val="004E3492"/>
    <w:rsid w:val="004E36F5"/>
    <w:rsid w:val="004E3D33"/>
    <w:rsid w:val="004E4321"/>
    <w:rsid w:val="004F1042"/>
    <w:rsid w:val="004F1A48"/>
    <w:rsid w:val="004F2F1B"/>
    <w:rsid w:val="004F4E42"/>
    <w:rsid w:val="004F5B51"/>
    <w:rsid w:val="004F5BF0"/>
    <w:rsid w:val="004F6B5F"/>
    <w:rsid w:val="004F74E1"/>
    <w:rsid w:val="004F7E38"/>
    <w:rsid w:val="00503355"/>
    <w:rsid w:val="00504E78"/>
    <w:rsid w:val="00511956"/>
    <w:rsid w:val="00511BC8"/>
    <w:rsid w:val="00512980"/>
    <w:rsid w:val="00512D15"/>
    <w:rsid w:val="0051401C"/>
    <w:rsid w:val="00516F7C"/>
    <w:rsid w:val="00523FA5"/>
    <w:rsid w:val="005253DC"/>
    <w:rsid w:val="00527CAB"/>
    <w:rsid w:val="0053041C"/>
    <w:rsid w:val="00530C46"/>
    <w:rsid w:val="005317B6"/>
    <w:rsid w:val="00531DB2"/>
    <w:rsid w:val="00535908"/>
    <w:rsid w:val="00536589"/>
    <w:rsid w:val="005366B1"/>
    <w:rsid w:val="00540593"/>
    <w:rsid w:val="005424D0"/>
    <w:rsid w:val="00542F46"/>
    <w:rsid w:val="00546E2A"/>
    <w:rsid w:val="00550228"/>
    <w:rsid w:val="0055026B"/>
    <w:rsid w:val="00550651"/>
    <w:rsid w:val="00551F68"/>
    <w:rsid w:val="005524AF"/>
    <w:rsid w:val="005579BD"/>
    <w:rsid w:val="005605EF"/>
    <w:rsid w:val="00560CFC"/>
    <w:rsid w:val="00561552"/>
    <w:rsid w:val="00561CD2"/>
    <w:rsid w:val="00562209"/>
    <w:rsid w:val="00562ADF"/>
    <w:rsid w:val="00562B06"/>
    <w:rsid w:val="00562F50"/>
    <w:rsid w:val="00565C68"/>
    <w:rsid w:val="00566DE4"/>
    <w:rsid w:val="0056709A"/>
    <w:rsid w:val="0056770C"/>
    <w:rsid w:val="00572A94"/>
    <w:rsid w:val="00572C98"/>
    <w:rsid w:val="00574E83"/>
    <w:rsid w:val="00576802"/>
    <w:rsid w:val="00577B4B"/>
    <w:rsid w:val="005810B7"/>
    <w:rsid w:val="005823C3"/>
    <w:rsid w:val="00582480"/>
    <w:rsid w:val="0058494B"/>
    <w:rsid w:val="00586282"/>
    <w:rsid w:val="00586304"/>
    <w:rsid w:val="00586E82"/>
    <w:rsid w:val="00591123"/>
    <w:rsid w:val="005922EF"/>
    <w:rsid w:val="0059645A"/>
    <w:rsid w:val="005A03D8"/>
    <w:rsid w:val="005A16CD"/>
    <w:rsid w:val="005A19B7"/>
    <w:rsid w:val="005A2BAB"/>
    <w:rsid w:val="005A41A1"/>
    <w:rsid w:val="005A73F6"/>
    <w:rsid w:val="005B0B57"/>
    <w:rsid w:val="005B0FE4"/>
    <w:rsid w:val="005B114E"/>
    <w:rsid w:val="005B12C5"/>
    <w:rsid w:val="005B19CA"/>
    <w:rsid w:val="005B495D"/>
    <w:rsid w:val="005B68CA"/>
    <w:rsid w:val="005B782A"/>
    <w:rsid w:val="005C05FC"/>
    <w:rsid w:val="005C27D3"/>
    <w:rsid w:val="005C2F35"/>
    <w:rsid w:val="005C3E1D"/>
    <w:rsid w:val="005C544A"/>
    <w:rsid w:val="005D3168"/>
    <w:rsid w:val="005D3D0F"/>
    <w:rsid w:val="005D4163"/>
    <w:rsid w:val="005D4C96"/>
    <w:rsid w:val="005D4DF8"/>
    <w:rsid w:val="005D606E"/>
    <w:rsid w:val="005D635A"/>
    <w:rsid w:val="005E3695"/>
    <w:rsid w:val="005E4348"/>
    <w:rsid w:val="005E4E60"/>
    <w:rsid w:val="005E7775"/>
    <w:rsid w:val="005F29AA"/>
    <w:rsid w:val="005F2D46"/>
    <w:rsid w:val="005F3BDE"/>
    <w:rsid w:val="005F49A7"/>
    <w:rsid w:val="005F4C54"/>
    <w:rsid w:val="005F6082"/>
    <w:rsid w:val="00600089"/>
    <w:rsid w:val="00600D9D"/>
    <w:rsid w:val="006010B1"/>
    <w:rsid w:val="0060120F"/>
    <w:rsid w:val="00606061"/>
    <w:rsid w:val="0060624F"/>
    <w:rsid w:val="006066E3"/>
    <w:rsid w:val="00615D17"/>
    <w:rsid w:val="0062016F"/>
    <w:rsid w:val="00620E9A"/>
    <w:rsid w:val="00620EAA"/>
    <w:rsid w:val="00620FB0"/>
    <w:rsid w:val="00622E87"/>
    <w:rsid w:val="00623281"/>
    <w:rsid w:val="0062472F"/>
    <w:rsid w:val="006272EC"/>
    <w:rsid w:val="00627EB3"/>
    <w:rsid w:val="00630D13"/>
    <w:rsid w:val="006319AC"/>
    <w:rsid w:val="00632CE4"/>
    <w:rsid w:val="00633FA2"/>
    <w:rsid w:val="00634796"/>
    <w:rsid w:val="0063493D"/>
    <w:rsid w:val="00634F48"/>
    <w:rsid w:val="00636E24"/>
    <w:rsid w:val="00642446"/>
    <w:rsid w:val="00643F71"/>
    <w:rsid w:val="00645AD1"/>
    <w:rsid w:val="00645BFB"/>
    <w:rsid w:val="0064624E"/>
    <w:rsid w:val="00647E08"/>
    <w:rsid w:val="0065122E"/>
    <w:rsid w:val="006524AD"/>
    <w:rsid w:val="00654096"/>
    <w:rsid w:val="00655188"/>
    <w:rsid w:val="006554DC"/>
    <w:rsid w:val="00656233"/>
    <w:rsid w:val="00660E26"/>
    <w:rsid w:val="0066159C"/>
    <w:rsid w:val="006655C5"/>
    <w:rsid w:val="006676FF"/>
    <w:rsid w:val="0067095C"/>
    <w:rsid w:val="00671237"/>
    <w:rsid w:val="0067174C"/>
    <w:rsid w:val="0067339E"/>
    <w:rsid w:val="00673FE9"/>
    <w:rsid w:val="006759A1"/>
    <w:rsid w:val="00675C60"/>
    <w:rsid w:val="00681183"/>
    <w:rsid w:val="00681C2A"/>
    <w:rsid w:val="00682B0A"/>
    <w:rsid w:val="0068547F"/>
    <w:rsid w:val="00686202"/>
    <w:rsid w:val="006871BA"/>
    <w:rsid w:val="006942D7"/>
    <w:rsid w:val="00694DB1"/>
    <w:rsid w:val="00695963"/>
    <w:rsid w:val="00697684"/>
    <w:rsid w:val="006A07AC"/>
    <w:rsid w:val="006A2EAD"/>
    <w:rsid w:val="006A2F50"/>
    <w:rsid w:val="006A3E89"/>
    <w:rsid w:val="006A4B27"/>
    <w:rsid w:val="006A542E"/>
    <w:rsid w:val="006A55E9"/>
    <w:rsid w:val="006A5AEA"/>
    <w:rsid w:val="006A5F03"/>
    <w:rsid w:val="006A6CAA"/>
    <w:rsid w:val="006A723F"/>
    <w:rsid w:val="006B4C1D"/>
    <w:rsid w:val="006B675A"/>
    <w:rsid w:val="006C27ED"/>
    <w:rsid w:val="006C2F6E"/>
    <w:rsid w:val="006C5286"/>
    <w:rsid w:val="006C5DD0"/>
    <w:rsid w:val="006D2D5C"/>
    <w:rsid w:val="006D6E9E"/>
    <w:rsid w:val="006D72C2"/>
    <w:rsid w:val="006E0108"/>
    <w:rsid w:val="006E3E98"/>
    <w:rsid w:val="006E4B60"/>
    <w:rsid w:val="006E525A"/>
    <w:rsid w:val="006E6AD7"/>
    <w:rsid w:val="006E6D1C"/>
    <w:rsid w:val="006F2278"/>
    <w:rsid w:val="006F3C10"/>
    <w:rsid w:val="006F7585"/>
    <w:rsid w:val="006F795F"/>
    <w:rsid w:val="00700245"/>
    <w:rsid w:val="0070026B"/>
    <w:rsid w:val="00700C9D"/>
    <w:rsid w:val="00702BA7"/>
    <w:rsid w:val="00703766"/>
    <w:rsid w:val="007046F2"/>
    <w:rsid w:val="0070493C"/>
    <w:rsid w:val="0070535F"/>
    <w:rsid w:val="00706A98"/>
    <w:rsid w:val="00706D66"/>
    <w:rsid w:val="00707501"/>
    <w:rsid w:val="00707B8A"/>
    <w:rsid w:val="007102AC"/>
    <w:rsid w:val="00711522"/>
    <w:rsid w:val="00712D26"/>
    <w:rsid w:val="007132B9"/>
    <w:rsid w:val="007142AF"/>
    <w:rsid w:val="0072343C"/>
    <w:rsid w:val="007248CA"/>
    <w:rsid w:val="00724E0A"/>
    <w:rsid w:val="007258FC"/>
    <w:rsid w:val="00725C8F"/>
    <w:rsid w:val="007263F4"/>
    <w:rsid w:val="0073040D"/>
    <w:rsid w:val="00730983"/>
    <w:rsid w:val="00730CF4"/>
    <w:rsid w:val="0073106E"/>
    <w:rsid w:val="007335CF"/>
    <w:rsid w:val="00735633"/>
    <w:rsid w:val="007370B9"/>
    <w:rsid w:val="00740AE6"/>
    <w:rsid w:val="00741CD1"/>
    <w:rsid w:val="00743F26"/>
    <w:rsid w:val="00744452"/>
    <w:rsid w:val="00745AE6"/>
    <w:rsid w:val="00747A58"/>
    <w:rsid w:val="00750297"/>
    <w:rsid w:val="00754980"/>
    <w:rsid w:val="007558F3"/>
    <w:rsid w:val="00760020"/>
    <w:rsid w:val="0076066A"/>
    <w:rsid w:val="00761833"/>
    <w:rsid w:val="0076218F"/>
    <w:rsid w:val="007629E7"/>
    <w:rsid w:val="007639C8"/>
    <w:rsid w:val="0076596D"/>
    <w:rsid w:val="007665AC"/>
    <w:rsid w:val="00766869"/>
    <w:rsid w:val="00766BAE"/>
    <w:rsid w:val="007678A9"/>
    <w:rsid w:val="00767A43"/>
    <w:rsid w:val="00767D3E"/>
    <w:rsid w:val="00767FE3"/>
    <w:rsid w:val="007701B5"/>
    <w:rsid w:val="00770A9F"/>
    <w:rsid w:val="00773316"/>
    <w:rsid w:val="007751F0"/>
    <w:rsid w:val="00780647"/>
    <w:rsid w:val="0078087E"/>
    <w:rsid w:val="00780B83"/>
    <w:rsid w:val="0078104C"/>
    <w:rsid w:val="007832AA"/>
    <w:rsid w:val="00785BE4"/>
    <w:rsid w:val="00785C84"/>
    <w:rsid w:val="00785DA5"/>
    <w:rsid w:val="007868D9"/>
    <w:rsid w:val="00790051"/>
    <w:rsid w:val="0079057A"/>
    <w:rsid w:val="00790708"/>
    <w:rsid w:val="00795079"/>
    <w:rsid w:val="007975B2"/>
    <w:rsid w:val="007A2A67"/>
    <w:rsid w:val="007A2C49"/>
    <w:rsid w:val="007A2E18"/>
    <w:rsid w:val="007A6747"/>
    <w:rsid w:val="007A6F44"/>
    <w:rsid w:val="007B0E0F"/>
    <w:rsid w:val="007B45F3"/>
    <w:rsid w:val="007B4970"/>
    <w:rsid w:val="007C09D2"/>
    <w:rsid w:val="007C2241"/>
    <w:rsid w:val="007C2382"/>
    <w:rsid w:val="007C2423"/>
    <w:rsid w:val="007C26AF"/>
    <w:rsid w:val="007D1E48"/>
    <w:rsid w:val="007D2DEE"/>
    <w:rsid w:val="007D51AA"/>
    <w:rsid w:val="007D6969"/>
    <w:rsid w:val="007E0771"/>
    <w:rsid w:val="007E12CA"/>
    <w:rsid w:val="007E13FD"/>
    <w:rsid w:val="007E31D9"/>
    <w:rsid w:val="007E3B41"/>
    <w:rsid w:val="007E5BFA"/>
    <w:rsid w:val="007F0AAD"/>
    <w:rsid w:val="007F2041"/>
    <w:rsid w:val="007F6369"/>
    <w:rsid w:val="00801142"/>
    <w:rsid w:val="008047AE"/>
    <w:rsid w:val="008063FC"/>
    <w:rsid w:val="00807FC4"/>
    <w:rsid w:val="008104BE"/>
    <w:rsid w:val="008105E7"/>
    <w:rsid w:val="00811E51"/>
    <w:rsid w:val="00812065"/>
    <w:rsid w:val="00813932"/>
    <w:rsid w:val="0081544B"/>
    <w:rsid w:val="0082182D"/>
    <w:rsid w:val="0082265B"/>
    <w:rsid w:val="00824777"/>
    <w:rsid w:val="008247D2"/>
    <w:rsid w:val="00825C75"/>
    <w:rsid w:val="00826E80"/>
    <w:rsid w:val="00827892"/>
    <w:rsid w:val="00827F9B"/>
    <w:rsid w:val="008327E0"/>
    <w:rsid w:val="00833B27"/>
    <w:rsid w:val="00836C98"/>
    <w:rsid w:val="00837F5B"/>
    <w:rsid w:val="00840E76"/>
    <w:rsid w:val="00841142"/>
    <w:rsid w:val="00841256"/>
    <w:rsid w:val="008425D0"/>
    <w:rsid w:val="00843F05"/>
    <w:rsid w:val="00844853"/>
    <w:rsid w:val="00844DA8"/>
    <w:rsid w:val="0084522F"/>
    <w:rsid w:val="0084596A"/>
    <w:rsid w:val="008478C9"/>
    <w:rsid w:val="00850B68"/>
    <w:rsid w:val="00851CF3"/>
    <w:rsid w:val="008526E7"/>
    <w:rsid w:val="00853A4D"/>
    <w:rsid w:val="00855A66"/>
    <w:rsid w:val="008571CA"/>
    <w:rsid w:val="0085770C"/>
    <w:rsid w:val="008602BA"/>
    <w:rsid w:val="0086201A"/>
    <w:rsid w:val="00863C78"/>
    <w:rsid w:val="00863CB7"/>
    <w:rsid w:val="0086441B"/>
    <w:rsid w:val="00866DDF"/>
    <w:rsid w:val="008676EF"/>
    <w:rsid w:val="008703AA"/>
    <w:rsid w:val="00870975"/>
    <w:rsid w:val="00870B9E"/>
    <w:rsid w:val="00870C55"/>
    <w:rsid w:val="00871DD7"/>
    <w:rsid w:val="00874DFC"/>
    <w:rsid w:val="00875AEB"/>
    <w:rsid w:val="00882F3A"/>
    <w:rsid w:val="00884433"/>
    <w:rsid w:val="008852CF"/>
    <w:rsid w:val="00886C76"/>
    <w:rsid w:val="008921F2"/>
    <w:rsid w:val="0089318E"/>
    <w:rsid w:val="0089466B"/>
    <w:rsid w:val="008970A8"/>
    <w:rsid w:val="008A08FD"/>
    <w:rsid w:val="008A0C2D"/>
    <w:rsid w:val="008A0FAC"/>
    <w:rsid w:val="008A2354"/>
    <w:rsid w:val="008A45EE"/>
    <w:rsid w:val="008A7289"/>
    <w:rsid w:val="008A729D"/>
    <w:rsid w:val="008A7E7C"/>
    <w:rsid w:val="008B02C5"/>
    <w:rsid w:val="008B0EF0"/>
    <w:rsid w:val="008B3F29"/>
    <w:rsid w:val="008B6929"/>
    <w:rsid w:val="008C0059"/>
    <w:rsid w:val="008C0A9C"/>
    <w:rsid w:val="008C480E"/>
    <w:rsid w:val="008C5096"/>
    <w:rsid w:val="008C665C"/>
    <w:rsid w:val="008C6C47"/>
    <w:rsid w:val="008C6DA3"/>
    <w:rsid w:val="008C7091"/>
    <w:rsid w:val="008D00B9"/>
    <w:rsid w:val="008D7323"/>
    <w:rsid w:val="008E01F7"/>
    <w:rsid w:val="008E33D5"/>
    <w:rsid w:val="008E55A2"/>
    <w:rsid w:val="008E78F9"/>
    <w:rsid w:val="008E7CD2"/>
    <w:rsid w:val="008F06B6"/>
    <w:rsid w:val="008F1BAC"/>
    <w:rsid w:val="008F2B1A"/>
    <w:rsid w:val="008F382A"/>
    <w:rsid w:val="008F387A"/>
    <w:rsid w:val="009058F9"/>
    <w:rsid w:val="00907F45"/>
    <w:rsid w:val="00910D50"/>
    <w:rsid w:val="00914AFC"/>
    <w:rsid w:val="00914FE8"/>
    <w:rsid w:val="009178C9"/>
    <w:rsid w:val="00917F8F"/>
    <w:rsid w:val="00920129"/>
    <w:rsid w:val="00930920"/>
    <w:rsid w:val="00932CEC"/>
    <w:rsid w:val="00932D63"/>
    <w:rsid w:val="00940645"/>
    <w:rsid w:val="00942432"/>
    <w:rsid w:val="00945370"/>
    <w:rsid w:val="009457FF"/>
    <w:rsid w:val="009603A3"/>
    <w:rsid w:val="009604A2"/>
    <w:rsid w:val="00960693"/>
    <w:rsid w:val="00960C35"/>
    <w:rsid w:val="00961977"/>
    <w:rsid w:val="00962A54"/>
    <w:rsid w:val="00963FBA"/>
    <w:rsid w:val="00971981"/>
    <w:rsid w:val="00971989"/>
    <w:rsid w:val="00973F9C"/>
    <w:rsid w:val="00974223"/>
    <w:rsid w:val="00974B76"/>
    <w:rsid w:val="00975004"/>
    <w:rsid w:val="009810B6"/>
    <w:rsid w:val="00981103"/>
    <w:rsid w:val="00981134"/>
    <w:rsid w:val="00983F0B"/>
    <w:rsid w:val="009848C6"/>
    <w:rsid w:val="009862D6"/>
    <w:rsid w:val="0098759B"/>
    <w:rsid w:val="00987D72"/>
    <w:rsid w:val="00992E04"/>
    <w:rsid w:val="009935AB"/>
    <w:rsid w:val="00993F04"/>
    <w:rsid w:val="00993FCF"/>
    <w:rsid w:val="00996329"/>
    <w:rsid w:val="00996443"/>
    <w:rsid w:val="00996BD9"/>
    <w:rsid w:val="00997EFF"/>
    <w:rsid w:val="009A042D"/>
    <w:rsid w:val="009A0BDC"/>
    <w:rsid w:val="009A247B"/>
    <w:rsid w:val="009A2B5A"/>
    <w:rsid w:val="009A2F8F"/>
    <w:rsid w:val="009A690C"/>
    <w:rsid w:val="009B05A4"/>
    <w:rsid w:val="009B0BCD"/>
    <w:rsid w:val="009B2415"/>
    <w:rsid w:val="009B6407"/>
    <w:rsid w:val="009B6CB2"/>
    <w:rsid w:val="009B7277"/>
    <w:rsid w:val="009C014C"/>
    <w:rsid w:val="009C26C2"/>
    <w:rsid w:val="009C55D6"/>
    <w:rsid w:val="009C670A"/>
    <w:rsid w:val="009C7E53"/>
    <w:rsid w:val="009D0FD6"/>
    <w:rsid w:val="009D27B2"/>
    <w:rsid w:val="009D4E0F"/>
    <w:rsid w:val="009E2481"/>
    <w:rsid w:val="009E330B"/>
    <w:rsid w:val="009E7A41"/>
    <w:rsid w:val="009F22EB"/>
    <w:rsid w:val="009F30D6"/>
    <w:rsid w:val="009F3100"/>
    <w:rsid w:val="009F4A36"/>
    <w:rsid w:val="009F52E4"/>
    <w:rsid w:val="009F57E5"/>
    <w:rsid w:val="009F5890"/>
    <w:rsid w:val="009F5A32"/>
    <w:rsid w:val="009F602C"/>
    <w:rsid w:val="009F7107"/>
    <w:rsid w:val="009F7243"/>
    <w:rsid w:val="009F7CA2"/>
    <w:rsid w:val="00A0192D"/>
    <w:rsid w:val="00A01982"/>
    <w:rsid w:val="00A021EA"/>
    <w:rsid w:val="00A03D0E"/>
    <w:rsid w:val="00A04A63"/>
    <w:rsid w:val="00A07AD0"/>
    <w:rsid w:val="00A115CB"/>
    <w:rsid w:val="00A116CD"/>
    <w:rsid w:val="00A118D7"/>
    <w:rsid w:val="00A13D0E"/>
    <w:rsid w:val="00A227BD"/>
    <w:rsid w:val="00A22842"/>
    <w:rsid w:val="00A22B49"/>
    <w:rsid w:val="00A2350F"/>
    <w:rsid w:val="00A2454C"/>
    <w:rsid w:val="00A25341"/>
    <w:rsid w:val="00A26275"/>
    <w:rsid w:val="00A30558"/>
    <w:rsid w:val="00A31EAD"/>
    <w:rsid w:val="00A35B97"/>
    <w:rsid w:val="00A37F69"/>
    <w:rsid w:val="00A44323"/>
    <w:rsid w:val="00A4475B"/>
    <w:rsid w:val="00A4499E"/>
    <w:rsid w:val="00A462A8"/>
    <w:rsid w:val="00A465D1"/>
    <w:rsid w:val="00A46BD2"/>
    <w:rsid w:val="00A46D04"/>
    <w:rsid w:val="00A531EA"/>
    <w:rsid w:val="00A5399D"/>
    <w:rsid w:val="00A6095D"/>
    <w:rsid w:val="00A61099"/>
    <w:rsid w:val="00A62295"/>
    <w:rsid w:val="00A6309A"/>
    <w:rsid w:val="00A63D08"/>
    <w:rsid w:val="00A648CD"/>
    <w:rsid w:val="00A64C52"/>
    <w:rsid w:val="00A66034"/>
    <w:rsid w:val="00A666E9"/>
    <w:rsid w:val="00A703E0"/>
    <w:rsid w:val="00A71FC1"/>
    <w:rsid w:val="00A80A26"/>
    <w:rsid w:val="00A84966"/>
    <w:rsid w:val="00A84F9C"/>
    <w:rsid w:val="00A86435"/>
    <w:rsid w:val="00A90339"/>
    <w:rsid w:val="00A927B9"/>
    <w:rsid w:val="00A92D48"/>
    <w:rsid w:val="00A93EE7"/>
    <w:rsid w:val="00A94320"/>
    <w:rsid w:val="00A96271"/>
    <w:rsid w:val="00A9751C"/>
    <w:rsid w:val="00AA03A9"/>
    <w:rsid w:val="00AA4B5F"/>
    <w:rsid w:val="00AA4BAF"/>
    <w:rsid w:val="00AA5419"/>
    <w:rsid w:val="00AB01AE"/>
    <w:rsid w:val="00AB06FD"/>
    <w:rsid w:val="00AB127F"/>
    <w:rsid w:val="00AB48BF"/>
    <w:rsid w:val="00AB49BF"/>
    <w:rsid w:val="00AB55A5"/>
    <w:rsid w:val="00AB5936"/>
    <w:rsid w:val="00AB618D"/>
    <w:rsid w:val="00AB6C3A"/>
    <w:rsid w:val="00AC15F3"/>
    <w:rsid w:val="00AC1EF4"/>
    <w:rsid w:val="00AC31EF"/>
    <w:rsid w:val="00AC4F6B"/>
    <w:rsid w:val="00AC56C6"/>
    <w:rsid w:val="00AC58D0"/>
    <w:rsid w:val="00AC6F85"/>
    <w:rsid w:val="00AD4374"/>
    <w:rsid w:val="00AD55CF"/>
    <w:rsid w:val="00AD7F22"/>
    <w:rsid w:val="00AE0311"/>
    <w:rsid w:val="00AE0AFD"/>
    <w:rsid w:val="00AE2AC2"/>
    <w:rsid w:val="00AE2AEF"/>
    <w:rsid w:val="00AE3B48"/>
    <w:rsid w:val="00AE482E"/>
    <w:rsid w:val="00AE5930"/>
    <w:rsid w:val="00AF17B2"/>
    <w:rsid w:val="00AF1EA4"/>
    <w:rsid w:val="00AF504C"/>
    <w:rsid w:val="00AF5925"/>
    <w:rsid w:val="00AF6D3A"/>
    <w:rsid w:val="00B003CF"/>
    <w:rsid w:val="00B00735"/>
    <w:rsid w:val="00B01D24"/>
    <w:rsid w:val="00B07E7B"/>
    <w:rsid w:val="00B109D3"/>
    <w:rsid w:val="00B11092"/>
    <w:rsid w:val="00B12108"/>
    <w:rsid w:val="00B12EE6"/>
    <w:rsid w:val="00B14C7E"/>
    <w:rsid w:val="00B14CEE"/>
    <w:rsid w:val="00B16019"/>
    <w:rsid w:val="00B163A5"/>
    <w:rsid w:val="00B179D9"/>
    <w:rsid w:val="00B17E40"/>
    <w:rsid w:val="00B2002E"/>
    <w:rsid w:val="00B217FC"/>
    <w:rsid w:val="00B21D9A"/>
    <w:rsid w:val="00B3008C"/>
    <w:rsid w:val="00B31F56"/>
    <w:rsid w:val="00B32981"/>
    <w:rsid w:val="00B329D1"/>
    <w:rsid w:val="00B3359A"/>
    <w:rsid w:val="00B337EB"/>
    <w:rsid w:val="00B34907"/>
    <w:rsid w:val="00B34A08"/>
    <w:rsid w:val="00B35546"/>
    <w:rsid w:val="00B37F9C"/>
    <w:rsid w:val="00B40978"/>
    <w:rsid w:val="00B40D3F"/>
    <w:rsid w:val="00B412A3"/>
    <w:rsid w:val="00B41A87"/>
    <w:rsid w:val="00B43AA3"/>
    <w:rsid w:val="00B44506"/>
    <w:rsid w:val="00B45772"/>
    <w:rsid w:val="00B47736"/>
    <w:rsid w:val="00B47E00"/>
    <w:rsid w:val="00B51178"/>
    <w:rsid w:val="00B5416B"/>
    <w:rsid w:val="00B54866"/>
    <w:rsid w:val="00B54DC4"/>
    <w:rsid w:val="00B56A23"/>
    <w:rsid w:val="00B57219"/>
    <w:rsid w:val="00B57E87"/>
    <w:rsid w:val="00B62422"/>
    <w:rsid w:val="00B66302"/>
    <w:rsid w:val="00B70E2A"/>
    <w:rsid w:val="00B7342C"/>
    <w:rsid w:val="00B73463"/>
    <w:rsid w:val="00B73DF8"/>
    <w:rsid w:val="00B76288"/>
    <w:rsid w:val="00B762A9"/>
    <w:rsid w:val="00B80017"/>
    <w:rsid w:val="00B810B9"/>
    <w:rsid w:val="00B8194A"/>
    <w:rsid w:val="00B81D0B"/>
    <w:rsid w:val="00B8573F"/>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B7426"/>
    <w:rsid w:val="00BC2B25"/>
    <w:rsid w:val="00BC2F90"/>
    <w:rsid w:val="00BC35C2"/>
    <w:rsid w:val="00BC442D"/>
    <w:rsid w:val="00BD0050"/>
    <w:rsid w:val="00BD02B8"/>
    <w:rsid w:val="00BD229B"/>
    <w:rsid w:val="00BD356D"/>
    <w:rsid w:val="00BD3B34"/>
    <w:rsid w:val="00BD3D6F"/>
    <w:rsid w:val="00BD3F71"/>
    <w:rsid w:val="00BE178A"/>
    <w:rsid w:val="00BE1AB3"/>
    <w:rsid w:val="00BE38B9"/>
    <w:rsid w:val="00BE3E03"/>
    <w:rsid w:val="00BE413E"/>
    <w:rsid w:val="00BE6433"/>
    <w:rsid w:val="00BE7403"/>
    <w:rsid w:val="00BF0422"/>
    <w:rsid w:val="00BF24F5"/>
    <w:rsid w:val="00BF25C7"/>
    <w:rsid w:val="00BF5975"/>
    <w:rsid w:val="00BF7167"/>
    <w:rsid w:val="00C03AE1"/>
    <w:rsid w:val="00C044B0"/>
    <w:rsid w:val="00C04AFA"/>
    <w:rsid w:val="00C05ACC"/>
    <w:rsid w:val="00C076C9"/>
    <w:rsid w:val="00C129C2"/>
    <w:rsid w:val="00C16178"/>
    <w:rsid w:val="00C16802"/>
    <w:rsid w:val="00C16F5C"/>
    <w:rsid w:val="00C202EB"/>
    <w:rsid w:val="00C2048A"/>
    <w:rsid w:val="00C20B18"/>
    <w:rsid w:val="00C21A4D"/>
    <w:rsid w:val="00C22798"/>
    <w:rsid w:val="00C232D7"/>
    <w:rsid w:val="00C23982"/>
    <w:rsid w:val="00C2688D"/>
    <w:rsid w:val="00C3024A"/>
    <w:rsid w:val="00C32E53"/>
    <w:rsid w:val="00C3330A"/>
    <w:rsid w:val="00C348C1"/>
    <w:rsid w:val="00C36486"/>
    <w:rsid w:val="00C42250"/>
    <w:rsid w:val="00C423FE"/>
    <w:rsid w:val="00C432A1"/>
    <w:rsid w:val="00C47CFE"/>
    <w:rsid w:val="00C5095D"/>
    <w:rsid w:val="00C5372C"/>
    <w:rsid w:val="00C54CC2"/>
    <w:rsid w:val="00C55958"/>
    <w:rsid w:val="00C572E1"/>
    <w:rsid w:val="00C62D9A"/>
    <w:rsid w:val="00C62DBB"/>
    <w:rsid w:val="00C63BFC"/>
    <w:rsid w:val="00C64496"/>
    <w:rsid w:val="00C6758C"/>
    <w:rsid w:val="00C75EA5"/>
    <w:rsid w:val="00C80998"/>
    <w:rsid w:val="00C8360A"/>
    <w:rsid w:val="00C9132F"/>
    <w:rsid w:val="00C96D04"/>
    <w:rsid w:val="00CA0A2E"/>
    <w:rsid w:val="00CA3BF1"/>
    <w:rsid w:val="00CA41EB"/>
    <w:rsid w:val="00CA4217"/>
    <w:rsid w:val="00CA6A2E"/>
    <w:rsid w:val="00CB0ED3"/>
    <w:rsid w:val="00CB2DF9"/>
    <w:rsid w:val="00CB44B3"/>
    <w:rsid w:val="00CB4CF2"/>
    <w:rsid w:val="00CB69F4"/>
    <w:rsid w:val="00CB7C56"/>
    <w:rsid w:val="00CC0BCA"/>
    <w:rsid w:val="00CC1D97"/>
    <w:rsid w:val="00CC553E"/>
    <w:rsid w:val="00CC5DAA"/>
    <w:rsid w:val="00CC5DBF"/>
    <w:rsid w:val="00CD001C"/>
    <w:rsid w:val="00CD3063"/>
    <w:rsid w:val="00CD46FB"/>
    <w:rsid w:val="00CD4EAD"/>
    <w:rsid w:val="00CD6424"/>
    <w:rsid w:val="00CD65A1"/>
    <w:rsid w:val="00CD7197"/>
    <w:rsid w:val="00CE3822"/>
    <w:rsid w:val="00CE53FE"/>
    <w:rsid w:val="00CE700B"/>
    <w:rsid w:val="00CE769A"/>
    <w:rsid w:val="00CF2D3E"/>
    <w:rsid w:val="00CF5FBC"/>
    <w:rsid w:val="00CF5FE5"/>
    <w:rsid w:val="00CF6DEE"/>
    <w:rsid w:val="00CF7587"/>
    <w:rsid w:val="00D002AB"/>
    <w:rsid w:val="00D00C00"/>
    <w:rsid w:val="00D00DB2"/>
    <w:rsid w:val="00D0204D"/>
    <w:rsid w:val="00D034C0"/>
    <w:rsid w:val="00D04334"/>
    <w:rsid w:val="00D06B8B"/>
    <w:rsid w:val="00D108B8"/>
    <w:rsid w:val="00D13EF8"/>
    <w:rsid w:val="00D1514A"/>
    <w:rsid w:val="00D15F2E"/>
    <w:rsid w:val="00D22566"/>
    <w:rsid w:val="00D229E4"/>
    <w:rsid w:val="00D22AA6"/>
    <w:rsid w:val="00D26EC4"/>
    <w:rsid w:val="00D27175"/>
    <w:rsid w:val="00D277EF"/>
    <w:rsid w:val="00D3050A"/>
    <w:rsid w:val="00D36434"/>
    <w:rsid w:val="00D36BE8"/>
    <w:rsid w:val="00D37E96"/>
    <w:rsid w:val="00D432B0"/>
    <w:rsid w:val="00D45BCC"/>
    <w:rsid w:val="00D504E0"/>
    <w:rsid w:val="00D50589"/>
    <w:rsid w:val="00D52CA1"/>
    <w:rsid w:val="00D57975"/>
    <w:rsid w:val="00D62887"/>
    <w:rsid w:val="00D65647"/>
    <w:rsid w:val="00D65A03"/>
    <w:rsid w:val="00D65DBA"/>
    <w:rsid w:val="00D66DF8"/>
    <w:rsid w:val="00D717CF"/>
    <w:rsid w:val="00D73177"/>
    <w:rsid w:val="00D73535"/>
    <w:rsid w:val="00D74963"/>
    <w:rsid w:val="00D81B07"/>
    <w:rsid w:val="00D8276C"/>
    <w:rsid w:val="00D83ACA"/>
    <w:rsid w:val="00D94BC1"/>
    <w:rsid w:val="00D9724D"/>
    <w:rsid w:val="00D973CD"/>
    <w:rsid w:val="00DA2EEE"/>
    <w:rsid w:val="00DA42F2"/>
    <w:rsid w:val="00DA51B8"/>
    <w:rsid w:val="00DA5C1F"/>
    <w:rsid w:val="00DB0F88"/>
    <w:rsid w:val="00DB142D"/>
    <w:rsid w:val="00DB7ECA"/>
    <w:rsid w:val="00DC04D9"/>
    <w:rsid w:val="00DC1479"/>
    <w:rsid w:val="00DC14B7"/>
    <w:rsid w:val="00DC1649"/>
    <w:rsid w:val="00DC6127"/>
    <w:rsid w:val="00DC6988"/>
    <w:rsid w:val="00DD1064"/>
    <w:rsid w:val="00DD2259"/>
    <w:rsid w:val="00DD3294"/>
    <w:rsid w:val="00DE0C91"/>
    <w:rsid w:val="00DE1162"/>
    <w:rsid w:val="00DE1EAD"/>
    <w:rsid w:val="00DE23BC"/>
    <w:rsid w:val="00DE2B89"/>
    <w:rsid w:val="00DE35B6"/>
    <w:rsid w:val="00DE37F0"/>
    <w:rsid w:val="00DE3EC4"/>
    <w:rsid w:val="00DE4313"/>
    <w:rsid w:val="00DE6D7F"/>
    <w:rsid w:val="00DE703E"/>
    <w:rsid w:val="00DE74E9"/>
    <w:rsid w:val="00DF24A5"/>
    <w:rsid w:val="00DF25C8"/>
    <w:rsid w:val="00DF2A69"/>
    <w:rsid w:val="00DF4BB1"/>
    <w:rsid w:val="00DF4C78"/>
    <w:rsid w:val="00DF5674"/>
    <w:rsid w:val="00DF589D"/>
    <w:rsid w:val="00DF59EA"/>
    <w:rsid w:val="00DF65E1"/>
    <w:rsid w:val="00E003B6"/>
    <w:rsid w:val="00E014BD"/>
    <w:rsid w:val="00E01D12"/>
    <w:rsid w:val="00E02F7B"/>
    <w:rsid w:val="00E02FC1"/>
    <w:rsid w:val="00E03E7D"/>
    <w:rsid w:val="00E05368"/>
    <w:rsid w:val="00E125AE"/>
    <w:rsid w:val="00E12B4E"/>
    <w:rsid w:val="00E130BB"/>
    <w:rsid w:val="00E14C7E"/>
    <w:rsid w:val="00E15325"/>
    <w:rsid w:val="00E16FE9"/>
    <w:rsid w:val="00E178E9"/>
    <w:rsid w:val="00E17CE7"/>
    <w:rsid w:val="00E21AE8"/>
    <w:rsid w:val="00E23362"/>
    <w:rsid w:val="00E249FB"/>
    <w:rsid w:val="00E2724D"/>
    <w:rsid w:val="00E3076B"/>
    <w:rsid w:val="00E30C51"/>
    <w:rsid w:val="00E32A45"/>
    <w:rsid w:val="00E34537"/>
    <w:rsid w:val="00E35A52"/>
    <w:rsid w:val="00E36EC4"/>
    <w:rsid w:val="00E374EC"/>
    <w:rsid w:val="00E4067A"/>
    <w:rsid w:val="00E409C7"/>
    <w:rsid w:val="00E40D1F"/>
    <w:rsid w:val="00E4104C"/>
    <w:rsid w:val="00E41A82"/>
    <w:rsid w:val="00E41FF0"/>
    <w:rsid w:val="00E43EAF"/>
    <w:rsid w:val="00E444DD"/>
    <w:rsid w:val="00E465AF"/>
    <w:rsid w:val="00E51BDF"/>
    <w:rsid w:val="00E53605"/>
    <w:rsid w:val="00E550ED"/>
    <w:rsid w:val="00E5516A"/>
    <w:rsid w:val="00E55F7F"/>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76B5D"/>
    <w:rsid w:val="00E80E92"/>
    <w:rsid w:val="00E83845"/>
    <w:rsid w:val="00E83882"/>
    <w:rsid w:val="00E8532A"/>
    <w:rsid w:val="00E86D15"/>
    <w:rsid w:val="00E8740D"/>
    <w:rsid w:val="00E90F0A"/>
    <w:rsid w:val="00E9372F"/>
    <w:rsid w:val="00E975A1"/>
    <w:rsid w:val="00EA2CBC"/>
    <w:rsid w:val="00EA3A5B"/>
    <w:rsid w:val="00EA5F03"/>
    <w:rsid w:val="00EA6D70"/>
    <w:rsid w:val="00EB0E46"/>
    <w:rsid w:val="00EB11E5"/>
    <w:rsid w:val="00EB1437"/>
    <w:rsid w:val="00EB60AE"/>
    <w:rsid w:val="00EB690D"/>
    <w:rsid w:val="00EC01C0"/>
    <w:rsid w:val="00EC1CAD"/>
    <w:rsid w:val="00EC3205"/>
    <w:rsid w:val="00EC42D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BF2"/>
    <w:rsid w:val="00EF5105"/>
    <w:rsid w:val="00EF5388"/>
    <w:rsid w:val="00EF58FD"/>
    <w:rsid w:val="00F009A1"/>
    <w:rsid w:val="00F01D9E"/>
    <w:rsid w:val="00F05220"/>
    <w:rsid w:val="00F1004E"/>
    <w:rsid w:val="00F10078"/>
    <w:rsid w:val="00F1106D"/>
    <w:rsid w:val="00F12B48"/>
    <w:rsid w:val="00F13645"/>
    <w:rsid w:val="00F1399D"/>
    <w:rsid w:val="00F14A01"/>
    <w:rsid w:val="00F175FA"/>
    <w:rsid w:val="00F20542"/>
    <w:rsid w:val="00F218AF"/>
    <w:rsid w:val="00F22144"/>
    <w:rsid w:val="00F2293B"/>
    <w:rsid w:val="00F22EFE"/>
    <w:rsid w:val="00F27F11"/>
    <w:rsid w:val="00F312C0"/>
    <w:rsid w:val="00F324DC"/>
    <w:rsid w:val="00F32CDB"/>
    <w:rsid w:val="00F32D8A"/>
    <w:rsid w:val="00F3659B"/>
    <w:rsid w:val="00F40A72"/>
    <w:rsid w:val="00F41F11"/>
    <w:rsid w:val="00F42FB2"/>
    <w:rsid w:val="00F435B0"/>
    <w:rsid w:val="00F43B3F"/>
    <w:rsid w:val="00F443D2"/>
    <w:rsid w:val="00F4578C"/>
    <w:rsid w:val="00F46295"/>
    <w:rsid w:val="00F46359"/>
    <w:rsid w:val="00F50E83"/>
    <w:rsid w:val="00F50EC6"/>
    <w:rsid w:val="00F51B4A"/>
    <w:rsid w:val="00F5293A"/>
    <w:rsid w:val="00F52EFA"/>
    <w:rsid w:val="00F56114"/>
    <w:rsid w:val="00F56175"/>
    <w:rsid w:val="00F60157"/>
    <w:rsid w:val="00F61794"/>
    <w:rsid w:val="00F61BD8"/>
    <w:rsid w:val="00F61C80"/>
    <w:rsid w:val="00F63821"/>
    <w:rsid w:val="00F640C0"/>
    <w:rsid w:val="00F65690"/>
    <w:rsid w:val="00F66110"/>
    <w:rsid w:val="00F676C1"/>
    <w:rsid w:val="00F70C8C"/>
    <w:rsid w:val="00F72014"/>
    <w:rsid w:val="00F7436D"/>
    <w:rsid w:val="00F75E49"/>
    <w:rsid w:val="00F76C64"/>
    <w:rsid w:val="00F770BD"/>
    <w:rsid w:val="00F772BF"/>
    <w:rsid w:val="00F7738F"/>
    <w:rsid w:val="00F80F68"/>
    <w:rsid w:val="00F8458D"/>
    <w:rsid w:val="00F86FD3"/>
    <w:rsid w:val="00F877BA"/>
    <w:rsid w:val="00F92BBF"/>
    <w:rsid w:val="00F92FB4"/>
    <w:rsid w:val="00F93084"/>
    <w:rsid w:val="00F93E96"/>
    <w:rsid w:val="00F94A4E"/>
    <w:rsid w:val="00FA2471"/>
    <w:rsid w:val="00FA24D9"/>
    <w:rsid w:val="00FA3043"/>
    <w:rsid w:val="00FA3DE6"/>
    <w:rsid w:val="00FA4B81"/>
    <w:rsid w:val="00FA5E22"/>
    <w:rsid w:val="00FA77A1"/>
    <w:rsid w:val="00FB1CCD"/>
    <w:rsid w:val="00FB2C56"/>
    <w:rsid w:val="00FB2D2D"/>
    <w:rsid w:val="00FB32F0"/>
    <w:rsid w:val="00FB76F8"/>
    <w:rsid w:val="00FC04DB"/>
    <w:rsid w:val="00FC05AE"/>
    <w:rsid w:val="00FC0D65"/>
    <w:rsid w:val="00FC3267"/>
    <w:rsid w:val="00FC32DA"/>
    <w:rsid w:val="00FC3AA2"/>
    <w:rsid w:val="00FC5E52"/>
    <w:rsid w:val="00FC6679"/>
    <w:rsid w:val="00FC6C81"/>
    <w:rsid w:val="00FD28CE"/>
    <w:rsid w:val="00FD28FE"/>
    <w:rsid w:val="00FD2D62"/>
    <w:rsid w:val="00FD488E"/>
    <w:rsid w:val="00FD6084"/>
    <w:rsid w:val="00FD7292"/>
    <w:rsid w:val="00FE054D"/>
    <w:rsid w:val="00FE0872"/>
    <w:rsid w:val="00FE0927"/>
    <w:rsid w:val="00FE2E28"/>
    <w:rsid w:val="00FE3EC5"/>
    <w:rsid w:val="00FE6382"/>
    <w:rsid w:val="00FE6FC4"/>
    <w:rsid w:val="00FF0BFE"/>
    <w:rsid w:val="00FF27FD"/>
    <w:rsid w:val="00FF3687"/>
    <w:rsid w:val="00FF44E9"/>
    <w:rsid w:val="00FF455E"/>
    <w:rsid w:val="00FF6827"/>
    <w:rsid w:val="00FF7AFC"/>
    <w:rsid w:val="014F6AC2"/>
    <w:rsid w:val="033FB78D"/>
    <w:rsid w:val="0351E1EB"/>
    <w:rsid w:val="0396F5F8"/>
    <w:rsid w:val="039DA6DD"/>
    <w:rsid w:val="03A99D9E"/>
    <w:rsid w:val="03BCB032"/>
    <w:rsid w:val="04F75087"/>
    <w:rsid w:val="051A9B16"/>
    <w:rsid w:val="0603BE58"/>
    <w:rsid w:val="073DC7CE"/>
    <w:rsid w:val="07943456"/>
    <w:rsid w:val="087B32EF"/>
    <w:rsid w:val="09CED801"/>
    <w:rsid w:val="0D0465E1"/>
    <w:rsid w:val="0E3E94AF"/>
    <w:rsid w:val="0E77B525"/>
    <w:rsid w:val="0E957DA3"/>
    <w:rsid w:val="12603311"/>
    <w:rsid w:val="13323506"/>
    <w:rsid w:val="1430BF31"/>
    <w:rsid w:val="14C7CC4E"/>
    <w:rsid w:val="15B4EAE6"/>
    <w:rsid w:val="15F7E8F8"/>
    <w:rsid w:val="17C92C5B"/>
    <w:rsid w:val="183246A5"/>
    <w:rsid w:val="18E9FB53"/>
    <w:rsid w:val="1B12CFDF"/>
    <w:rsid w:val="1B5203E2"/>
    <w:rsid w:val="1BCFE069"/>
    <w:rsid w:val="1CE42A23"/>
    <w:rsid w:val="1D168D9C"/>
    <w:rsid w:val="1DDDB763"/>
    <w:rsid w:val="1E501128"/>
    <w:rsid w:val="1E616904"/>
    <w:rsid w:val="1FF3CBF9"/>
    <w:rsid w:val="1FF73C8A"/>
    <w:rsid w:val="201FF093"/>
    <w:rsid w:val="20C76108"/>
    <w:rsid w:val="20F002B9"/>
    <w:rsid w:val="21422383"/>
    <w:rsid w:val="220DE366"/>
    <w:rsid w:val="23A0C7DE"/>
    <w:rsid w:val="23D02446"/>
    <w:rsid w:val="2405CA7A"/>
    <w:rsid w:val="24587C8C"/>
    <w:rsid w:val="257A9EC2"/>
    <w:rsid w:val="25D601E7"/>
    <w:rsid w:val="26334F54"/>
    <w:rsid w:val="2662A834"/>
    <w:rsid w:val="26B0FACB"/>
    <w:rsid w:val="26E90BFF"/>
    <w:rsid w:val="276CD35E"/>
    <w:rsid w:val="2A36353B"/>
    <w:rsid w:val="2C7071AE"/>
    <w:rsid w:val="2D968895"/>
    <w:rsid w:val="2DF70DA0"/>
    <w:rsid w:val="2F0C04AD"/>
    <w:rsid w:val="332BA515"/>
    <w:rsid w:val="33B7E7C7"/>
    <w:rsid w:val="33DB3256"/>
    <w:rsid w:val="34FA1FB0"/>
    <w:rsid w:val="35788D8D"/>
    <w:rsid w:val="366D83B4"/>
    <w:rsid w:val="36FD68B4"/>
    <w:rsid w:val="3712681A"/>
    <w:rsid w:val="37FE3288"/>
    <w:rsid w:val="39015F52"/>
    <w:rsid w:val="390700ED"/>
    <w:rsid w:val="394524EB"/>
    <w:rsid w:val="3C08D94C"/>
    <w:rsid w:val="3F6F3F15"/>
    <w:rsid w:val="42652CFF"/>
    <w:rsid w:val="4345E200"/>
    <w:rsid w:val="44159CCE"/>
    <w:rsid w:val="4526DD5C"/>
    <w:rsid w:val="45973EBA"/>
    <w:rsid w:val="47CAED02"/>
    <w:rsid w:val="49E4F040"/>
    <w:rsid w:val="4EB46339"/>
    <w:rsid w:val="5061D6FF"/>
    <w:rsid w:val="520BA7E7"/>
    <w:rsid w:val="529A3762"/>
    <w:rsid w:val="52F4AE14"/>
    <w:rsid w:val="585ED014"/>
    <w:rsid w:val="5865207A"/>
    <w:rsid w:val="5C42687B"/>
    <w:rsid w:val="5C9C1506"/>
    <w:rsid w:val="5CCEF24A"/>
    <w:rsid w:val="5D0416B7"/>
    <w:rsid w:val="5D9009CF"/>
    <w:rsid w:val="5F8E2761"/>
    <w:rsid w:val="5FB0691E"/>
    <w:rsid w:val="60768EBA"/>
    <w:rsid w:val="6317C64D"/>
    <w:rsid w:val="637D3790"/>
    <w:rsid w:val="6417AA06"/>
    <w:rsid w:val="6426B8A2"/>
    <w:rsid w:val="644C6DB2"/>
    <w:rsid w:val="6451E3BE"/>
    <w:rsid w:val="657D4BB8"/>
    <w:rsid w:val="65B74306"/>
    <w:rsid w:val="65CBDBB4"/>
    <w:rsid w:val="665B6B07"/>
    <w:rsid w:val="669AC565"/>
    <w:rsid w:val="67E64F91"/>
    <w:rsid w:val="681A2C5D"/>
    <w:rsid w:val="6AE01CA1"/>
    <w:rsid w:val="6BF50DE0"/>
    <w:rsid w:val="6C5D0329"/>
    <w:rsid w:val="6D7BFD36"/>
    <w:rsid w:val="6DA6C003"/>
    <w:rsid w:val="6F5D8A7D"/>
    <w:rsid w:val="71E63A40"/>
    <w:rsid w:val="7211A140"/>
    <w:rsid w:val="723AB798"/>
    <w:rsid w:val="725887AE"/>
    <w:rsid w:val="72EC5AB9"/>
    <w:rsid w:val="7456A015"/>
    <w:rsid w:val="751F8147"/>
    <w:rsid w:val="76160071"/>
    <w:rsid w:val="768C4F90"/>
    <w:rsid w:val="76EA4BB6"/>
    <w:rsid w:val="772749DB"/>
    <w:rsid w:val="782874BE"/>
    <w:rsid w:val="7921363F"/>
    <w:rsid w:val="7929CC21"/>
    <w:rsid w:val="7940B035"/>
    <w:rsid w:val="7985A724"/>
    <w:rsid w:val="79C7C6BC"/>
    <w:rsid w:val="7A2CBAA2"/>
    <w:rsid w:val="7AFDFB20"/>
    <w:rsid w:val="7B55ADAB"/>
    <w:rsid w:val="7B655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7063D412-160B-4606-ACDF-BE30385E5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character" w:styleId="IntenseEmphasis">
    <w:name w:val="Intense Emphasis"/>
    <w:basedOn w:val="DefaultParagraphFont"/>
    <w:uiPriority w:val="21"/>
    <w:qFormat/>
    <w:rsid w:val="00DB0F88"/>
    <w:rPr>
      <w:i/>
      <w:iCs/>
      <w:color w:val="4472C4" w:themeColor="accent1"/>
    </w:rPr>
  </w:style>
  <w:style w:type="character" w:customStyle="1" w:styleId="normaltextrun">
    <w:name w:val="normaltextrun"/>
    <w:basedOn w:val="DefaultParagraphFont"/>
    <w:rsid w:val="00D83ACA"/>
  </w:style>
  <w:style w:type="character" w:customStyle="1" w:styleId="findhit">
    <w:name w:val="findhit"/>
    <w:basedOn w:val="DefaultParagraphFont"/>
    <w:rsid w:val="00D83ACA"/>
  </w:style>
  <w:style w:type="character" w:customStyle="1" w:styleId="markedcontent">
    <w:name w:val="markedcontent"/>
    <w:basedOn w:val="DefaultParagraphFont"/>
    <w:rsid w:val="00FB3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ORI5PN3I24PR-1260353314-321</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https://nokia.sharepoint.com/sites/IVAS_Codec/_layouts/15/DocIdRedir.aspx?ID=ORI5PN3I24PR-1260353314-321</Url>
      <Description>ORI5PN3I24PR-1260353314-321</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1149</Words>
  <Characters>6554</Characters>
  <Application>Microsoft Office Word</Application>
  <DocSecurity>4</DocSecurity>
  <Lines>54</Lines>
  <Paragraphs>15</Paragraphs>
  <ScaleCrop>false</ScaleCrop>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Anssi Ramo (Nokia)</cp:lastModifiedBy>
  <cp:revision>830</cp:revision>
  <dcterms:created xsi:type="dcterms:W3CDTF">2022-03-26T13:14:00Z</dcterms:created>
  <dcterms:modified xsi:type="dcterms:W3CDTF">2023-05-16T14:02:00Z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28b503d6-b8d6-42fe-ac68-1ca923e83d65</vt:lpwstr>
  </property>
</Properties>
</file>